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FF" w:rsidRPr="009A43C9" w:rsidRDefault="00C24CFF" w:rsidP="00E524F2">
      <w:pPr>
        <w:ind w:left="0"/>
        <w:jc w:val="center"/>
        <w:rPr>
          <w:b/>
          <w:sz w:val="40"/>
          <w:szCs w:val="36"/>
        </w:rPr>
      </w:pPr>
      <w:r w:rsidRPr="009A43C9">
        <w:rPr>
          <w:b/>
          <w:sz w:val="40"/>
          <w:szCs w:val="36"/>
        </w:rPr>
        <w:t>Методическая работа</w:t>
      </w:r>
    </w:p>
    <w:p w:rsidR="00C24CFF" w:rsidRPr="009A43C9" w:rsidRDefault="00C24CFF" w:rsidP="00E10F61">
      <w:pPr>
        <w:ind w:left="0"/>
        <w:jc w:val="center"/>
        <w:rPr>
          <w:b/>
          <w:sz w:val="36"/>
          <w:szCs w:val="36"/>
        </w:rPr>
      </w:pPr>
      <w:r w:rsidRPr="009A43C9">
        <w:rPr>
          <w:b/>
          <w:sz w:val="36"/>
          <w:szCs w:val="36"/>
        </w:rPr>
        <w:t>План работы школьного методического совета</w:t>
      </w:r>
    </w:p>
    <w:p w:rsidR="00C24CFF" w:rsidRPr="009A43C9" w:rsidRDefault="00C24CFF" w:rsidP="00E10F61">
      <w:pPr>
        <w:ind w:left="0"/>
        <w:jc w:val="center"/>
        <w:rPr>
          <w:b/>
          <w:sz w:val="36"/>
          <w:szCs w:val="36"/>
        </w:rPr>
      </w:pPr>
      <w:r w:rsidRPr="009A43C9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 xml:space="preserve">2018-2019 учебный </w:t>
      </w:r>
      <w:r w:rsidRPr="009A43C9">
        <w:rPr>
          <w:b/>
          <w:sz w:val="36"/>
          <w:szCs w:val="36"/>
        </w:rPr>
        <w:t>год</w:t>
      </w:r>
    </w:p>
    <w:p w:rsidR="00C24CFF" w:rsidRPr="009A43C9" w:rsidRDefault="00C24CFF" w:rsidP="00866FAD">
      <w:p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24CFF" w:rsidRDefault="00C24CFF" w:rsidP="0054789F">
      <w:pPr>
        <w:ind w:left="0"/>
        <w:jc w:val="both"/>
        <w:rPr>
          <w:sz w:val="36"/>
          <w:szCs w:val="36"/>
        </w:rPr>
      </w:pPr>
      <w:r w:rsidRPr="00C945BD">
        <w:rPr>
          <w:b/>
        </w:rPr>
        <w:t xml:space="preserve">Методическая работа – </w:t>
      </w:r>
      <w:r w:rsidRPr="00C945BD">
        <w:t>это специальный комплекс практических мероприятий, базирующийся на достижениях науки, п</w:t>
      </w:r>
      <w:r>
        <w:t>е</w:t>
      </w:r>
      <w:r w:rsidRPr="00C945BD">
        <w:t>редового педагогического опыта и направленный на всестороннее повышение компетентности и профессионального мастерства каждого педагога, на повышение творческого потенциала коллектива в целом, на повышение качества и эффективности образовательного процесса: роста уровня образованности, воспитанности и развития обучающихся.</w:t>
      </w:r>
    </w:p>
    <w:p w:rsidR="00C24CFF" w:rsidRPr="0054789F" w:rsidRDefault="00C24CFF" w:rsidP="0054789F">
      <w:pPr>
        <w:ind w:left="0"/>
        <w:jc w:val="both"/>
        <w:rPr>
          <w:sz w:val="36"/>
          <w:szCs w:val="36"/>
        </w:rPr>
      </w:pPr>
      <w:r w:rsidRPr="00C945BD">
        <w:t>Роль методической работы школы значительно возросла в современных условиях в связи с модернизацией системы образования.</w:t>
      </w:r>
    </w:p>
    <w:p w:rsidR="00C24CFF" w:rsidRDefault="00C24CFF" w:rsidP="0054789F">
      <w:pPr>
        <w:ind w:left="0"/>
        <w:jc w:val="both"/>
      </w:pPr>
      <w:r>
        <w:t>Методическая работы школы оказывает действенную помощь педагогам в улучшении организации обучения и воспитания обучающихся, воспитанников, обобщает и внедряет передовой и практический опыт, повышает теоретический уровень и педагогическую квалификацию коллектива и администрации школы.</w:t>
      </w:r>
    </w:p>
    <w:p w:rsidR="00C24CFF" w:rsidRDefault="00C24CFF" w:rsidP="0054789F">
      <w:pPr>
        <w:ind w:left="-567"/>
      </w:pPr>
      <w:r>
        <w:rPr>
          <w:b/>
        </w:rPr>
        <w:t xml:space="preserve">           </w:t>
      </w:r>
      <w:r w:rsidRPr="00D94CF9">
        <w:rPr>
          <w:b/>
        </w:rPr>
        <w:t>Нормативно-правовой основой</w:t>
      </w:r>
      <w:r>
        <w:rPr>
          <w:b/>
        </w:rPr>
        <w:t xml:space="preserve"> </w:t>
      </w:r>
      <w:r>
        <w:t>организации методической работы       является:</w:t>
      </w:r>
    </w:p>
    <w:p w:rsidR="00C24CFF" w:rsidRDefault="00C24CFF" w:rsidP="00C945BD">
      <w:pPr>
        <w:ind w:left="-567" w:firstLine="1418"/>
      </w:pPr>
      <w:r>
        <w:rPr>
          <w:b/>
        </w:rPr>
        <w:t xml:space="preserve">- </w:t>
      </w:r>
      <w:r w:rsidRPr="00D94CF9">
        <w:t>Федеральный закон «Об образовании в РФ» №273 ФЗ от 29.12.12г.</w:t>
      </w:r>
    </w:p>
    <w:p w:rsidR="00C24CFF" w:rsidRDefault="00C24CFF" w:rsidP="00866FAD">
      <w:pPr>
        <w:ind w:left="0" w:firstLine="851"/>
      </w:pPr>
      <w:r>
        <w:rPr>
          <w:b/>
        </w:rPr>
        <w:t>-</w:t>
      </w:r>
      <w:r>
        <w:t xml:space="preserve"> Положение о методических объединениях, методическом совете (утв.приказом директора №340/1  от 05.09.2014г.</w:t>
      </w:r>
    </w:p>
    <w:p w:rsidR="00C24CFF" w:rsidRDefault="00C24CFF" w:rsidP="00C945BD">
      <w:pPr>
        <w:ind w:left="-567" w:firstLine="1418"/>
        <w:rPr>
          <w:b/>
        </w:rPr>
      </w:pPr>
      <w:r w:rsidRPr="00D94CF9">
        <w:rPr>
          <w:b/>
        </w:rPr>
        <w:t>Информационно-методическое обеспечение образовательного процесса</w:t>
      </w:r>
      <w:r>
        <w:rPr>
          <w:b/>
        </w:rPr>
        <w:t>:</w:t>
      </w:r>
    </w:p>
    <w:p w:rsidR="00C24CFF" w:rsidRDefault="00C24CFF" w:rsidP="00C945BD">
      <w:pPr>
        <w:ind w:left="-567" w:firstLine="1418"/>
      </w:pPr>
      <w:r>
        <w:t>-отчёт о результатах самообследования ОУ.</w:t>
      </w:r>
    </w:p>
    <w:p w:rsidR="00C24CFF" w:rsidRDefault="00C24CFF" w:rsidP="00866FAD">
      <w:pPr>
        <w:ind w:left="0" w:firstLine="851"/>
      </w:pPr>
      <w:r>
        <w:t xml:space="preserve">Организация методической работы в ОУ, ориентированная на обеспечение качества реализации образовательных программ в соответствии с требованиями федеральных образовательных стандартов: </w:t>
      </w:r>
    </w:p>
    <w:p w:rsidR="00C24CFF" w:rsidRDefault="00C24CFF" w:rsidP="00C945BD">
      <w:pPr>
        <w:ind w:left="-567" w:firstLine="1418"/>
      </w:pPr>
      <w:r>
        <w:t>- локальный акт о методических объединениях, методическом совете;</w:t>
      </w:r>
    </w:p>
    <w:p w:rsidR="00C24CFF" w:rsidRDefault="00C24CFF" w:rsidP="00C945BD">
      <w:pPr>
        <w:ind w:left="-567" w:firstLine="1418"/>
      </w:pPr>
      <w:r>
        <w:t>- наличие методической темы ОУ;</w:t>
      </w:r>
    </w:p>
    <w:p w:rsidR="00C24CFF" w:rsidRDefault="00C24CFF" w:rsidP="00C945BD">
      <w:pPr>
        <w:ind w:left="-567" w:firstLine="1418"/>
      </w:pPr>
      <w:r>
        <w:t>- план методической работы ОУ;</w:t>
      </w:r>
    </w:p>
    <w:p w:rsidR="00C24CFF" w:rsidRDefault="00C24CFF" w:rsidP="00C945BD">
      <w:pPr>
        <w:ind w:left="-567" w:firstLine="1418"/>
      </w:pPr>
      <w:r>
        <w:t>- протоколы заседаний методических объединений, методического совета;</w:t>
      </w:r>
    </w:p>
    <w:p w:rsidR="00C24CFF" w:rsidRDefault="00C24CFF" w:rsidP="00AB1060">
      <w:pPr>
        <w:ind w:left="-567" w:firstLine="1418"/>
      </w:pPr>
      <w:r>
        <w:t>- методические разработки педагогических работников.</w:t>
      </w:r>
    </w:p>
    <w:p w:rsidR="00C24CFF" w:rsidRDefault="00C24CFF" w:rsidP="00C945BD">
      <w:pPr>
        <w:ind w:left="-567" w:firstLine="1418"/>
        <w:rPr>
          <w:b/>
        </w:rPr>
      </w:pPr>
      <w:r w:rsidRPr="008667FD">
        <w:rPr>
          <w:b/>
        </w:rPr>
        <w:t>Основные направления методической работы</w:t>
      </w:r>
      <w:r>
        <w:rPr>
          <w:b/>
        </w:rPr>
        <w:t>:</w:t>
      </w:r>
    </w:p>
    <w:p w:rsidR="00C24CFF" w:rsidRPr="008667FD" w:rsidRDefault="00C24CFF" w:rsidP="00C945BD">
      <w:pPr>
        <w:ind w:left="-567" w:firstLine="1418"/>
        <w:rPr>
          <w:u w:val="single"/>
        </w:rPr>
      </w:pPr>
      <w:r>
        <w:rPr>
          <w:u w:val="single"/>
        </w:rPr>
        <w:t>1.</w:t>
      </w:r>
      <w:r w:rsidRPr="008667FD">
        <w:rPr>
          <w:u w:val="single"/>
        </w:rPr>
        <w:t>Работа с кадрами</w:t>
      </w:r>
    </w:p>
    <w:p w:rsidR="00C24CFF" w:rsidRDefault="00C24CFF" w:rsidP="00C945BD">
      <w:pPr>
        <w:ind w:left="-567" w:firstLine="1418"/>
      </w:pPr>
      <w:r>
        <w:t>- повышение квалификации педагогов</w:t>
      </w:r>
    </w:p>
    <w:p w:rsidR="00C24CFF" w:rsidRDefault="00C24CFF" w:rsidP="00C945BD">
      <w:pPr>
        <w:ind w:left="-567" w:firstLine="1418"/>
      </w:pPr>
      <w:r>
        <w:t>- школа молодого педагога (отдельный план)</w:t>
      </w:r>
    </w:p>
    <w:p w:rsidR="00C24CFF" w:rsidRDefault="00C24CFF" w:rsidP="00C945BD">
      <w:pPr>
        <w:ind w:left="-567" w:firstLine="1418"/>
      </w:pPr>
      <w:r>
        <w:t>- аттестация пед.работников</w:t>
      </w:r>
    </w:p>
    <w:p w:rsidR="00C24CFF" w:rsidRDefault="00C24CFF" w:rsidP="00C945BD">
      <w:pPr>
        <w:ind w:left="-567" w:firstLine="1418"/>
      </w:pPr>
      <w:r>
        <w:t>- обобщение и распространение опыта педагогов</w:t>
      </w:r>
    </w:p>
    <w:p w:rsidR="00C24CFF" w:rsidRPr="008667FD" w:rsidRDefault="00C24CFF" w:rsidP="00C945BD">
      <w:pPr>
        <w:ind w:left="-567" w:firstLine="1418"/>
        <w:rPr>
          <w:u w:val="single"/>
        </w:rPr>
      </w:pPr>
      <w:r w:rsidRPr="008667FD">
        <w:rPr>
          <w:u w:val="single"/>
        </w:rPr>
        <w:t>2. Предметные недели.</w:t>
      </w:r>
    </w:p>
    <w:p w:rsidR="00C24CFF" w:rsidRPr="008667FD" w:rsidRDefault="00C24CFF" w:rsidP="00C945BD">
      <w:pPr>
        <w:ind w:left="-567" w:firstLine="1418"/>
        <w:rPr>
          <w:u w:val="single"/>
        </w:rPr>
      </w:pPr>
      <w:r w:rsidRPr="008667FD">
        <w:rPr>
          <w:u w:val="single"/>
        </w:rPr>
        <w:t>3. Методические советы.</w:t>
      </w:r>
    </w:p>
    <w:p w:rsidR="00C24CFF" w:rsidRPr="004A4D52" w:rsidRDefault="00C24CFF" w:rsidP="00C945BD">
      <w:pPr>
        <w:ind w:left="-567" w:firstLine="1418"/>
        <w:rPr>
          <w:u w:val="single"/>
        </w:rPr>
      </w:pPr>
      <w:r w:rsidRPr="004A4D52">
        <w:rPr>
          <w:u w:val="single"/>
        </w:rPr>
        <w:t>4. Работа школьных методических объединений.</w:t>
      </w:r>
    </w:p>
    <w:p w:rsidR="00C24CFF" w:rsidRPr="008667FD" w:rsidRDefault="00C24CFF" w:rsidP="00C945BD">
      <w:pPr>
        <w:ind w:left="-567" w:firstLine="1418"/>
        <w:rPr>
          <w:u w:val="single"/>
        </w:rPr>
      </w:pPr>
      <w:r w:rsidRPr="004A4D52">
        <w:rPr>
          <w:u w:val="single"/>
        </w:rPr>
        <w:t>5. Диагностико-аналитическая деятельность.</w:t>
      </w:r>
    </w:p>
    <w:p w:rsidR="00C24CFF" w:rsidRDefault="00C24CFF" w:rsidP="00C945BD">
      <w:pPr>
        <w:ind w:left="-567" w:firstLine="1418"/>
        <w:rPr>
          <w:u w:val="single"/>
        </w:rPr>
      </w:pPr>
      <w:r w:rsidRPr="008667FD">
        <w:rPr>
          <w:u w:val="single"/>
        </w:rPr>
        <w:t>6. Тематические пед.советы.</w:t>
      </w:r>
    </w:p>
    <w:p w:rsidR="00C24CFF" w:rsidRDefault="00C24CFF" w:rsidP="00C945BD">
      <w:pPr>
        <w:ind w:left="-567" w:firstLine="1418"/>
        <w:rPr>
          <w:b/>
        </w:rPr>
      </w:pPr>
      <w:r w:rsidRPr="00393C0A">
        <w:rPr>
          <w:b/>
        </w:rPr>
        <w:t>Основные формы методической работы</w:t>
      </w:r>
      <w:r>
        <w:rPr>
          <w:b/>
        </w:rPr>
        <w:t>:</w:t>
      </w:r>
    </w:p>
    <w:p w:rsidR="00C24CFF" w:rsidRDefault="00C24CFF" w:rsidP="004A4D52">
      <w:r>
        <w:t>- заседания пед.совета (6 раз в год), метод.совета (1 раз в четверть),              методических объединений (1 раз в четверть);</w:t>
      </w:r>
    </w:p>
    <w:p w:rsidR="00C24CFF" w:rsidRDefault="00C24CFF" w:rsidP="00C945BD">
      <w:pPr>
        <w:ind w:left="-567" w:firstLine="1418"/>
      </w:pPr>
      <w:r>
        <w:t>- доклады, выступления;</w:t>
      </w:r>
    </w:p>
    <w:p w:rsidR="00C24CFF" w:rsidRDefault="00C24CFF" w:rsidP="00C945BD">
      <w:pPr>
        <w:ind w:left="-567" w:firstLine="1418"/>
      </w:pPr>
      <w:r>
        <w:t>- предметные недели;</w:t>
      </w:r>
    </w:p>
    <w:p w:rsidR="00C24CFF" w:rsidRDefault="00C24CFF" w:rsidP="00C945BD">
      <w:pPr>
        <w:ind w:left="-567" w:firstLine="1418"/>
      </w:pPr>
      <w:r>
        <w:t>- анализ деятельности педагогов по самообразованию;</w:t>
      </w:r>
    </w:p>
    <w:p w:rsidR="00C24CFF" w:rsidRDefault="00C24CFF" w:rsidP="00C945BD">
      <w:pPr>
        <w:ind w:left="-567" w:firstLine="1418"/>
      </w:pPr>
      <w:r>
        <w:t>- открытые уроки, внеклассные мероприятия;</w:t>
      </w:r>
    </w:p>
    <w:p w:rsidR="00C24CFF" w:rsidRDefault="00C24CFF" w:rsidP="00C945BD">
      <w:pPr>
        <w:ind w:left="-567" w:firstLine="1418"/>
      </w:pPr>
      <w:r>
        <w:t>- работа с молодыми специалистами;</w:t>
      </w:r>
    </w:p>
    <w:p w:rsidR="00C24CFF" w:rsidRDefault="00C24CFF" w:rsidP="00C945BD">
      <w:pPr>
        <w:ind w:left="-567" w:firstLine="1418"/>
      </w:pPr>
      <w:r>
        <w:t>- курсовая подготовка, переподготовка кадров;</w:t>
      </w:r>
    </w:p>
    <w:p w:rsidR="00C24CFF" w:rsidRDefault="00C24CFF" w:rsidP="00C945BD">
      <w:pPr>
        <w:ind w:left="-567" w:firstLine="1418"/>
      </w:pPr>
      <w:r>
        <w:t>- аттестация педагогов;</w:t>
      </w:r>
    </w:p>
    <w:p w:rsidR="00C24CFF" w:rsidRPr="00393C0A" w:rsidRDefault="00C24CFF" w:rsidP="00C945BD">
      <w:pPr>
        <w:ind w:left="-567" w:firstLine="1418"/>
      </w:pPr>
      <w:r>
        <w:t>- участие в конкурсах разного уровня.</w:t>
      </w:r>
    </w:p>
    <w:p w:rsidR="00C24CFF" w:rsidRPr="00393C0A" w:rsidRDefault="00C24CFF" w:rsidP="00C945BD">
      <w:pPr>
        <w:ind w:left="-567" w:firstLine="1418"/>
        <w:rPr>
          <w:b/>
        </w:rPr>
      </w:pPr>
    </w:p>
    <w:p w:rsidR="00C24CFF" w:rsidRDefault="00C24CFF" w:rsidP="000250AE">
      <w:pPr>
        <w:pStyle w:val="BodyTextIndent"/>
        <w:shd w:val="clear" w:color="auto" w:fill="FFFFFF"/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C5243B">
        <w:rPr>
          <w:b/>
          <w:bCs/>
          <w:sz w:val="28"/>
          <w:szCs w:val="28"/>
        </w:rPr>
        <w:t>ема</w:t>
      </w:r>
      <w:r>
        <w:rPr>
          <w:b/>
          <w:bCs/>
          <w:sz w:val="28"/>
          <w:szCs w:val="28"/>
        </w:rPr>
        <w:t xml:space="preserve"> работы ОУ</w:t>
      </w:r>
      <w:r w:rsidRPr="00C5243B">
        <w:rPr>
          <w:b/>
          <w:bCs/>
          <w:sz w:val="28"/>
          <w:szCs w:val="28"/>
        </w:rPr>
        <w:t>: «Социализация детей с ограниченными возможностями здоровья через практико-ориентированную образовательн</w:t>
      </w:r>
      <w:r>
        <w:rPr>
          <w:b/>
          <w:bCs/>
          <w:sz w:val="28"/>
          <w:szCs w:val="28"/>
        </w:rPr>
        <w:t>ую деятельность школы-интерната</w:t>
      </w:r>
      <w:r w:rsidRPr="00C5243B">
        <w:rPr>
          <w:b/>
          <w:bCs/>
          <w:sz w:val="28"/>
          <w:szCs w:val="28"/>
        </w:rPr>
        <w:t>».</w:t>
      </w:r>
    </w:p>
    <w:p w:rsidR="00C24CFF" w:rsidRDefault="00C24CFF" w:rsidP="00CB51DA">
      <w:pPr>
        <w:pStyle w:val="BodyTextIndent"/>
        <w:shd w:val="clear" w:color="auto" w:fill="FFFFFF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:rsidR="00C24CFF" w:rsidRPr="00301516" w:rsidRDefault="00C24CFF" w:rsidP="000250AE">
      <w:pPr>
        <w:pStyle w:val="BodyTextIndent"/>
        <w:shd w:val="clear" w:color="auto" w:fill="FFFFFF"/>
        <w:spacing w:after="0" w:line="276" w:lineRule="auto"/>
        <w:jc w:val="both"/>
        <w:rPr>
          <w:bCs/>
          <w:sz w:val="28"/>
          <w:szCs w:val="28"/>
        </w:rPr>
      </w:pPr>
      <w:r w:rsidRPr="00C5243B">
        <w:rPr>
          <w:b/>
          <w:bCs/>
          <w:sz w:val="28"/>
          <w:szCs w:val="28"/>
        </w:rPr>
        <w:t>Методическая тема:</w:t>
      </w:r>
      <w:r>
        <w:rPr>
          <w:bCs/>
          <w:sz w:val="28"/>
          <w:szCs w:val="28"/>
        </w:rPr>
        <w:t xml:space="preserve"> «Развитие педагогического профессионализма как фактора достижения современного качества образования в условиях реализации ФГОС О у/о»</w:t>
      </w:r>
    </w:p>
    <w:p w:rsidR="00C24CFF" w:rsidRPr="00C5243B" w:rsidRDefault="00C24CFF" w:rsidP="000250AE">
      <w:pPr>
        <w:pStyle w:val="BodyTextIndent"/>
        <w:shd w:val="clear" w:color="auto" w:fill="FFFFFF"/>
        <w:spacing w:after="0" w:line="276" w:lineRule="auto"/>
        <w:jc w:val="both"/>
        <w:rPr>
          <w:b/>
          <w:bCs/>
          <w:sz w:val="28"/>
          <w:szCs w:val="28"/>
        </w:rPr>
      </w:pPr>
    </w:p>
    <w:p w:rsidR="00C24CFF" w:rsidRPr="00773A83" w:rsidRDefault="00C24CFF" w:rsidP="000250AE">
      <w:pPr>
        <w:shd w:val="clear" w:color="auto" w:fill="FFFFFF"/>
        <w:ind w:left="0"/>
        <w:rPr>
          <w:rFonts w:ascii="Verdana" w:hAnsi="Verdana"/>
          <w:bCs/>
        </w:rPr>
      </w:pPr>
      <w:r w:rsidRPr="00535CF4">
        <w:rPr>
          <w:b/>
          <w:bCs/>
        </w:rPr>
        <w:t>Цель:</w:t>
      </w:r>
      <w:r w:rsidRPr="00535CF4">
        <w:t xml:space="preserve"> Создание  условий  для обучения, воспитания, оздоровления, социальной адаптации и  интеграции в общество детей с проблема</w:t>
      </w:r>
      <w:r>
        <w:t xml:space="preserve">ми  в интеллектуальном развитии </w:t>
      </w:r>
      <w:r>
        <w:rPr>
          <w:rFonts w:ascii="Verdana" w:hAnsi="Verdana"/>
        </w:rPr>
        <w:t> </w:t>
      </w:r>
      <w:r w:rsidRPr="00773A83">
        <w:rPr>
          <w:bCs/>
        </w:rPr>
        <w:t>в условиях реализации ФГОС О у/о</w:t>
      </w:r>
      <w:r>
        <w:rPr>
          <w:bCs/>
        </w:rPr>
        <w:t>.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outlineLvl w:val="8"/>
      </w:pPr>
      <w:r w:rsidRPr="00C5243B">
        <w:rPr>
          <w:b/>
          <w:color w:val="000000"/>
        </w:rPr>
        <w:t xml:space="preserve">Актуальность </w:t>
      </w:r>
      <w:r w:rsidRPr="00C5243B">
        <w:rPr>
          <w:color w:val="000000"/>
        </w:rPr>
        <w:t xml:space="preserve">проблемы воспитания и социализации </w:t>
      </w:r>
      <w:r w:rsidRPr="00C5243B">
        <w:t xml:space="preserve">детей с ограниченными возможностями здоровья </w:t>
      </w:r>
      <w:r w:rsidRPr="00C5243B">
        <w:rPr>
          <w:color w:val="000000"/>
        </w:rPr>
        <w:t xml:space="preserve">является одной из важнейших для любого общества. Значимость проблемы обусловлена тем, что </w:t>
      </w:r>
      <w:r>
        <w:rPr>
          <w:color w:val="000000"/>
        </w:rPr>
        <w:t xml:space="preserve">умственно отсталые учащиеся после окончания школы </w:t>
      </w:r>
      <w:r w:rsidRPr="00C5243B">
        <w:rPr>
          <w:color w:val="000000"/>
        </w:rPr>
        <w:t>испытывают трудности в определении своей жизненной позиции, своего места в обществе. Причины затруднений социализации детей с ОВЗ связаны с тем, что их познавательные возможности в сравнении с нормально развивающимися сверстниками не создают прочной основы для усвоения необходимого спектра социальных, общественных и других форм жизни.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rPr>
          <w:b/>
          <w:bCs/>
        </w:rPr>
      </w:pPr>
      <w:r w:rsidRPr="00C5243B">
        <w:rPr>
          <w:b/>
          <w:bCs/>
        </w:rPr>
        <w:t>Задачи: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rPr>
          <w:bCs/>
        </w:rPr>
      </w:pPr>
      <w:r>
        <w:rPr>
          <w:bCs/>
        </w:rPr>
        <w:t>1.Повышения уровня профессиональной компетентности педагогов через личностное развитие учителей, повышения квалификации, участие в инновационной деятельности школы</w:t>
      </w:r>
      <w:r w:rsidRPr="00C5243B">
        <w:rPr>
          <w:bCs/>
        </w:rPr>
        <w:t>;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rPr>
          <w:bCs/>
        </w:rPr>
      </w:pPr>
      <w:r>
        <w:rPr>
          <w:bCs/>
        </w:rPr>
        <w:t>2.Повышение качества образовательного процесса через</w:t>
      </w:r>
      <w:r w:rsidRPr="00C5243B">
        <w:rPr>
          <w:bCs/>
        </w:rPr>
        <w:t>;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</w:pPr>
      <w:r w:rsidRPr="00C5243B">
        <w:rPr>
          <w:bCs/>
        </w:rPr>
        <w:t>-</w:t>
      </w:r>
      <w:r>
        <w:t xml:space="preserve"> осуществление системно-деятельностного подхода в обучении и в воспитании</w:t>
      </w:r>
      <w:r w:rsidRPr="00C5243B">
        <w:t>;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rPr>
          <w:bCs/>
        </w:rPr>
      </w:pPr>
      <w:r>
        <w:rPr>
          <w:bCs/>
        </w:rPr>
        <w:t xml:space="preserve">-применение ИКТ в урочном процессе и внеурочной деятельности </w:t>
      </w:r>
      <w:r w:rsidRPr="00C5243B">
        <w:rPr>
          <w:bCs/>
        </w:rPr>
        <w:t>;</w:t>
      </w:r>
    </w:p>
    <w:p w:rsidR="00C24CFF" w:rsidRPr="00C5243B" w:rsidRDefault="00C24CFF" w:rsidP="000250AE">
      <w:pPr>
        <w:shd w:val="clear" w:color="auto" w:fill="FFFFFF"/>
        <w:spacing w:after="0"/>
        <w:ind w:left="0"/>
        <w:jc w:val="both"/>
        <w:rPr>
          <w:bCs/>
        </w:rPr>
      </w:pPr>
      <w:r>
        <w:rPr>
          <w:bCs/>
        </w:rPr>
        <w:t>-обеспечение усвоения обучающимися обязательного минимума содержание начального, основного, среднего общего образования на уровне требований стандарта</w:t>
      </w:r>
      <w:r w:rsidRPr="00C5243B">
        <w:rPr>
          <w:bCs/>
        </w:rPr>
        <w:t>;</w:t>
      </w:r>
    </w:p>
    <w:p w:rsidR="00C24CFF" w:rsidRDefault="00C24CFF" w:rsidP="00773A83">
      <w:pPr>
        <w:ind w:left="0"/>
      </w:pPr>
      <w:r>
        <w:t xml:space="preserve">-формирование положительной мотивации обучающихся к учебной деятельности;                                                                                            </w:t>
      </w:r>
    </w:p>
    <w:p w:rsidR="00C24CFF" w:rsidRDefault="00C24CFF" w:rsidP="00773A83">
      <w:pPr>
        <w:ind w:left="0"/>
      </w:pPr>
      <w:r>
        <w:t xml:space="preserve"> </w:t>
      </w:r>
      <w:r>
        <w:rPr>
          <w:bCs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деятельности проектировочной и исследователей.</w:t>
      </w:r>
      <w:r>
        <w:t xml:space="preserve">                                                                            </w:t>
      </w:r>
    </w:p>
    <w:p w:rsidR="00C24CFF" w:rsidRPr="00CB51DA" w:rsidRDefault="00C24CFF" w:rsidP="00A454D0">
      <w:pPr>
        <w:ind w:left="0"/>
      </w:pPr>
      <w:r>
        <w:t xml:space="preserve">  4.Преобразование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C24CFF" w:rsidRPr="00A454D0" w:rsidRDefault="00C24CFF" w:rsidP="00A454D0">
      <w:pPr>
        <w:ind w:left="0"/>
        <w:rPr>
          <w:b/>
        </w:rPr>
      </w:pPr>
      <w:r>
        <w:rPr>
          <w:b/>
        </w:rPr>
        <w:t>Состав   методического</w:t>
      </w:r>
      <w:r w:rsidRPr="00A454D0">
        <w:rPr>
          <w:b/>
        </w:rPr>
        <w:t xml:space="preserve"> совет</w:t>
      </w:r>
      <w:r>
        <w:rPr>
          <w:b/>
        </w:rPr>
        <w:t>а школы:</w:t>
      </w:r>
    </w:p>
    <w:p w:rsidR="00C24CFF" w:rsidRDefault="00C24CFF" w:rsidP="00A454D0">
      <w:pPr>
        <w:ind w:left="0"/>
      </w:pPr>
      <w:r>
        <w:t>Руководитель методического совета: Березовская Н.С.</w:t>
      </w:r>
    </w:p>
    <w:p w:rsidR="00C24CFF" w:rsidRDefault="00C24CFF" w:rsidP="00A454D0">
      <w:pPr>
        <w:ind w:left="0"/>
        <w:rPr>
          <w:b/>
        </w:rPr>
      </w:pPr>
      <w:r>
        <w:rPr>
          <w:b/>
        </w:rPr>
        <w:t>Члены МС</w:t>
      </w:r>
      <w:r w:rsidRPr="00A454D0">
        <w:rPr>
          <w:b/>
        </w:rPr>
        <w:t xml:space="preserve">: </w:t>
      </w:r>
    </w:p>
    <w:p w:rsidR="00C24CFF" w:rsidRPr="001C2DE4" w:rsidRDefault="00C24CFF" w:rsidP="00A454D0">
      <w:pPr>
        <w:ind w:left="0"/>
      </w:pPr>
      <w:r w:rsidRPr="001C2DE4">
        <w:t>Сурова В.П. – директор ОУ</w:t>
      </w:r>
    </w:p>
    <w:p w:rsidR="00C24CFF" w:rsidRDefault="00C24CFF" w:rsidP="00A454D0">
      <w:pPr>
        <w:ind w:left="0"/>
      </w:pPr>
      <w:r>
        <w:t>Соколова Т.П. – зам. дир. УР</w:t>
      </w:r>
    </w:p>
    <w:p w:rsidR="00C24CFF" w:rsidRDefault="00C24CFF" w:rsidP="00A454D0">
      <w:pPr>
        <w:ind w:left="0"/>
      </w:pPr>
      <w:r>
        <w:t>Постоялкина С.В. – зам. дир.  ВР</w:t>
      </w:r>
    </w:p>
    <w:p w:rsidR="00C24CFF" w:rsidRDefault="00C24CFF" w:rsidP="00A454D0">
      <w:pPr>
        <w:ind w:left="0"/>
      </w:pPr>
      <w:r>
        <w:t>Захожая Л.А. – социальный педагог</w:t>
      </w:r>
    </w:p>
    <w:p w:rsidR="00C24CFF" w:rsidRDefault="00C24CFF" w:rsidP="00A454D0">
      <w:pPr>
        <w:ind w:left="0"/>
      </w:pPr>
      <w:r>
        <w:t>Березовская Н.С.</w:t>
      </w:r>
      <w:r w:rsidRPr="00AD5300">
        <w:t xml:space="preserve">- руководитель </w:t>
      </w:r>
      <w:r>
        <w:t xml:space="preserve">МС, </w:t>
      </w:r>
      <w:r w:rsidRPr="00AD5300">
        <w:t>МО учителей</w:t>
      </w:r>
    </w:p>
    <w:p w:rsidR="00C24CFF" w:rsidRDefault="00C24CFF" w:rsidP="004A4D52">
      <w:pPr>
        <w:ind w:left="0"/>
      </w:pPr>
      <w:r>
        <w:t>Кухоренко А.В. - руководитель МО воспитателей</w:t>
      </w:r>
    </w:p>
    <w:p w:rsidR="00C24CFF" w:rsidRDefault="00C24CFF" w:rsidP="004A4D52">
      <w:pPr>
        <w:ind w:left="0"/>
      </w:pPr>
      <w:r>
        <w:t>Сигулина С.В. – учитель-дефектолог.</w:t>
      </w:r>
    </w:p>
    <w:p w:rsidR="00C24CFF" w:rsidRDefault="00C24CFF" w:rsidP="004A4D52">
      <w:pPr>
        <w:ind w:left="0"/>
      </w:pPr>
    </w:p>
    <w:p w:rsidR="00C24CFF" w:rsidRPr="004A4D52" w:rsidRDefault="00C24CFF" w:rsidP="004A4D52">
      <w:pPr>
        <w:ind w:left="0"/>
      </w:pPr>
    </w:p>
    <w:p w:rsidR="00C24CFF" w:rsidRPr="00B06E87" w:rsidRDefault="00C24CFF" w:rsidP="007D642A">
      <w:pPr>
        <w:ind w:left="0"/>
        <w:rPr>
          <w:b/>
        </w:rPr>
      </w:pPr>
      <w:r>
        <w:rPr>
          <w:b/>
        </w:rPr>
        <w:t xml:space="preserve">                                                    </w:t>
      </w:r>
      <w:r w:rsidRPr="00AD5300">
        <w:rPr>
          <w:b/>
        </w:rPr>
        <w:t>Аттестация педагогов</w:t>
      </w:r>
    </w:p>
    <w:p w:rsidR="00C24CFF" w:rsidRPr="00B06E87" w:rsidRDefault="00C24CFF" w:rsidP="00824104">
      <w:pPr>
        <w:jc w:val="center"/>
        <w:rPr>
          <w:b/>
        </w:rPr>
      </w:pPr>
      <w:r w:rsidRPr="00B06E87">
        <w:rPr>
          <w:b/>
        </w:rPr>
        <w:t>(список педагогических работников выходящих на аттестацию</w:t>
      </w:r>
    </w:p>
    <w:p w:rsidR="00C24CFF" w:rsidRDefault="00C24CFF" w:rsidP="002A1277">
      <w:pPr>
        <w:jc w:val="center"/>
        <w:rPr>
          <w:b/>
        </w:rPr>
      </w:pPr>
      <w:r>
        <w:rPr>
          <w:b/>
        </w:rPr>
        <w:t>в 2018-2019</w:t>
      </w:r>
      <w:r w:rsidRPr="00B06E87">
        <w:rPr>
          <w:b/>
        </w:rPr>
        <w:t xml:space="preserve"> учебном году)</w:t>
      </w:r>
    </w:p>
    <w:p w:rsidR="00C24CFF" w:rsidRDefault="00C24CFF" w:rsidP="00E10F61">
      <w:pPr>
        <w:spacing w:after="0"/>
        <w:ind w:left="0"/>
        <w:contextualSpacing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85"/>
        <w:gridCol w:w="1984"/>
        <w:gridCol w:w="2167"/>
        <w:gridCol w:w="1626"/>
      </w:tblGrid>
      <w:tr w:rsidR="00C24CFF" w:rsidRPr="00E81861" w:rsidTr="001B5A85">
        <w:tc>
          <w:tcPr>
            <w:tcW w:w="1843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b/>
                <w:sz w:val="28"/>
                <w:szCs w:val="28"/>
              </w:rPr>
            </w:pPr>
            <w:r w:rsidRPr="00E8186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b/>
                <w:sz w:val="28"/>
                <w:szCs w:val="28"/>
              </w:rPr>
            </w:pPr>
            <w:r w:rsidRPr="00E8186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2167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1626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b/>
                <w:sz w:val="28"/>
                <w:szCs w:val="28"/>
              </w:rPr>
            </w:pPr>
            <w:r w:rsidRPr="00E81861">
              <w:rPr>
                <w:b/>
                <w:sz w:val="28"/>
                <w:szCs w:val="28"/>
              </w:rPr>
              <w:t>сроки</w:t>
            </w:r>
          </w:p>
        </w:tc>
      </w:tr>
      <w:tr w:rsidR="00C24CFF" w:rsidRPr="00E81861" w:rsidTr="00816987">
        <w:trPr>
          <w:trHeight w:val="735"/>
        </w:trPr>
        <w:tc>
          <w:tcPr>
            <w:tcW w:w="1843" w:type="dxa"/>
          </w:tcPr>
          <w:p w:rsidR="00C24CFF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Т.П.</w:t>
            </w:r>
          </w:p>
        </w:tc>
        <w:tc>
          <w:tcPr>
            <w:tcW w:w="1985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C24CFF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2167" w:type="dxa"/>
          </w:tcPr>
          <w:p w:rsidR="00C24CFF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</w:t>
            </w:r>
          </w:p>
          <w:p w:rsidR="00C24CFF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первой квалификационной  категории</w:t>
            </w:r>
          </w:p>
        </w:tc>
        <w:tc>
          <w:tcPr>
            <w:tcW w:w="1626" w:type="dxa"/>
          </w:tcPr>
          <w:p w:rsidR="00C24CFF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24CFF" w:rsidRPr="00E81861" w:rsidTr="00AD5300">
        <w:trPr>
          <w:trHeight w:val="540"/>
        </w:trPr>
        <w:tc>
          <w:tcPr>
            <w:tcW w:w="1843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Сенцова Н.В.</w:t>
            </w:r>
          </w:p>
        </w:tc>
        <w:tc>
          <w:tcPr>
            <w:tcW w:w="1985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4B2A07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2167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первой квалификационной категории</w:t>
            </w:r>
          </w:p>
        </w:tc>
        <w:tc>
          <w:tcPr>
            <w:tcW w:w="1626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24CFF" w:rsidRPr="00E81861" w:rsidTr="001B5A85">
        <w:trPr>
          <w:trHeight w:val="840"/>
        </w:trPr>
        <w:tc>
          <w:tcPr>
            <w:tcW w:w="1843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Пометова Ю.П.</w:t>
            </w:r>
          </w:p>
        </w:tc>
        <w:tc>
          <w:tcPr>
            <w:tcW w:w="1985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E81861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167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квалифик. категория</w:t>
            </w:r>
          </w:p>
        </w:tc>
        <w:tc>
          <w:tcPr>
            <w:tcW w:w="1626" w:type="dxa"/>
          </w:tcPr>
          <w:p w:rsidR="00C24CFF" w:rsidRPr="00E81861" w:rsidRDefault="00C24CFF" w:rsidP="001B5A8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C24CFF" w:rsidRDefault="00C24CFF" w:rsidP="00AB1060">
      <w:pPr>
        <w:spacing w:after="0"/>
        <w:ind w:left="0"/>
        <w:contextualSpacing/>
        <w:rPr>
          <w:b/>
        </w:rPr>
      </w:pPr>
    </w:p>
    <w:p w:rsidR="00C24CFF" w:rsidRDefault="00C24CFF" w:rsidP="00E10F61">
      <w:pPr>
        <w:spacing w:after="0"/>
        <w:ind w:left="0"/>
        <w:contextualSpacing/>
        <w:jc w:val="center"/>
        <w:rPr>
          <w:b/>
        </w:rPr>
      </w:pPr>
    </w:p>
    <w:p w:rsidR="00C24CFF" w:rsidRPr="00206970" w:rsidRDefault="00C24CFF" w:rsidP="00E10F61">
      <w:pPr>
        <w:spacing w:after="0"/>
        <w:ind w:left="0"/>
        <w:contextualSpacing/>
        <w:jc w:val="center"/>
        <w:rPr>
          <w:b/>
        </w:rPr>
      </w:pPr>
      <w:r>
        <w:rPr>
          <w:b/>
        </w:rPr>
        <w:t xml:space="preserve">План </w:t>
      </w:r>
      <w:r w:rsidRPr="00206970">
        <w:rPr>
          <w:b/>
        </w:rPr>
        <w:t xml:space="preserve">работы </w:t>
      </w:r>
      <w:r>
        <w:rPr>
          <w:b/>
        </w:rPr>
        <w:t>методического совета</w:t>
      </w:r>
      <w:r w:rsidRPr="00206970">
        <w:rPr>
          <w:b/>
        </w:rPr>
        <w:t xml:space="preserve"> </w:t>
      </w:r>
      <w:r>
        <w:rPr>
          <w:b/>
        </w:rPr>
        <w:t>на 2018-2019</w:t>
      </w:r>
      <w:r w:rsidRPr="00206970">
        <w:rPr>
          <w:b/>
        </w:rPr>
        <w:t xml:space="preserve"> учебный год</w:t>
      </w:r>
    </w:p>
    <w:p w:rsidR="00C24CFF" w:rsidRDefault="00C24CFF" w:rsidP="00E10F61">
      <w:pPr>
        <w:spacing w:after="0"/>
        <w:ind w:firstLine="565"/>
        <w:contextualSpacing/>
        <w:jc w:val="center"/>
        <w:rPr>
          <w:b/>
        </w:rPr>
      </w:pPr>
    </w:p>
    <w:p w:rsidR="00C24CFF" w:rsidRPr="00206970" w:rsidRDefault="00C24CFF" w:rsidP="00E10F61">
      <w:pPr>
        <w:spacing w:after="0"/>
        <w:ind w:firstLine="565"/>
        <w:contextualSpacing/>
        <w:jc w:val="center"/>
        <w:rPr>
          <w:b/>
        </w:rPr>
      </w:pPr>
      <w:r w:rsidRPr="00206970">
        <w:rPr>
          <w:b/>
        </w:rPr>
        <w:t>Основные направления деятельности</w:t>
      </w:r>
    </w:p>
    <w:tbl>
      <w:tblPr>
        <w:tblW w:w="9922" w:type="dxa"/>
        <w:tblInd w:w="108" w:type="dxa"/>
        <w:tblLayout w:type="fixed"/>
        <w:tblLook w:val="0000"/>
      </w:tblPr>
      <w:tblGrid>
        <w:gridCol w:w="691"/>
        <w:gridCol w:w="3480"/>
        <w:gridCol w:w="47"/>
        <w:gridCol w:w="436"/>
        <w:gridCol w:w="29"/>
        <w:gridCol w:w="843"/>
        <w:gridCol w:w="414"/>
        <w:gridCol w:w="43"/>
        <w:gridCol w:w="1187"/>
        <w:gridCol w:w="9"/>
        <w:gridCol w:w="396"/>
        <w:gridCol w:w="2347"/>
      </w:tblGrid>
      <w:tr w:rsidR="00C24CFF" w:rsidRPr="00206970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131582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131582">
              <w:rPr>
                <w:b/>
                <w:sz w:val="24"/>
                <w:szCs w:val="24"/>
              </w:rPr>
              <w:t>1.Работа с кадрами</w:t>
            </w:r>
          </w:p>
        </w:tc>
      </w:tr>
      <w:tr w:rsidR="00C24CFF" w:rsidTr="0058200C">
        <w:trPr>
          <w:trHeight w:val="470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131582" w:rsidRDefault="00C24CFF" w:rsidP="00231AED">
            <w:pPr>
              <w:snapToGrid w:val="0"/>
              <w:spacing w:after="0"/>
              <w:ind w:left="34"/>
              <w:contextualSpacing/>
              <w:jc w:val="center"/>
              <w:rPr>
                <w:b/>
                <w:sz w:val="24"/>
                <w:szCs w:val="24"/>
              </w:rPr>
            </w:pPr>
            <w:r w:rsidRPr="00131582">
              <w:rPr>
                <w:b/>
                <w:sz w:val="24"/>
                <w:szCs w:val="24"/>
              </w:rPr>
              <w:t>1.1.Повышение квалификации</w:t>
            </w:r>
          </w:p>
          <w:p w:rsidR="00C24CFF" w:rsidRPr="00131582" w:rsidRDefault="00C24CFF" w:rsidP="00231AED">
            <w:pPr>
              <w:spacing w:after="0"/>
              <w:ind w:left="34"/>
              <w:contextualSpacing/>
              <w:rPr>
                <w:sz w:val="24"/>
                <w:szCs w:val="24"/>
              </w:rPr>
            </w:pPr>
            <w:r w:rsidRPr="00131582">
              <w:rPr>
                <w:b/>
                <w:sz w:val="24"/>
                <w:szCs w:val="24"/>
              </w:rPr>
              <w:t xml:space="preserve">Цель: </w:t>
            </w:r>
            <w:r w:rsidRPr="00131582">
              <w:rPr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курсов повышения квалификации и профессиональной переподготовки</w:t>
            </w:r>
            <w:r w:rsidRPr="00407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т. ч. и </w:t>
            </w:r>
            <w:r w:rsidRPr="00407410">
              <w:rPr>
                <w:sz w:val="24"/>
                <w:szCs w:val="24"/>
              </w:rPr>
              <w:t>через дистанционные курсы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отчетов по прохождению курсов.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МС школы</w:t>
            </w:r>
          </w:p>
        </w:tc>
      </w:tr>
      <w:tr w:rsidR="00C24CFF" w:rsidRPr="00B24C77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407410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перспективного плана повышения квалификации педагогических кадров.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</w:tr>
      <w:tr w:rsidR="00C24CFF" w:rsidRPr="00B24C77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Школа молодого педагога</w:t>
            </w:r>
          </w:p>
          <w:p w:rsidR="00C24CFF" w:rsidRDefault="00C24CFF" w:rsidP="000431A5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успешное профессиональное становление молодого педагога</w:t>
            </w:r>
          </w:p>
        </w:tc>
      </w:tr>
      <w:tr w:rsidR="00C24CFF" w:rsidTr="0058200C">
        <w:trPr>
          <w:trHeight w:val="5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8539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8539FF">
              <w:rPr>
                <w:sz w:val="24"/>
                <w:szCs w:val="24"/>
              </w:rPr>
              <w:t>Утверждение индивидуальных планов работы наставников для молодых специалистов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B114D7">
              <w:rPr>
                <w:sz w:val="24"/>
                <w:szCs w:val="24"/>
              </w:rPr>
              <w:t>сентябрь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план</w:t>
            </w:r>
            <w:r w:rsidRPr="008539FF">
              <w:rPr>
                <w:sz w:val="24"/>
                <w:szCs w:val="24"/>
              </w:rPr>
              <w:t xml:space="preserve"> работы наставников </w:t>
            </w:r>
            <w:r>
              <w:rPr>
                <w:sz w:val="24"/>
                <w:szCs w:val="24"/>
              </w:rPr>
              <w:t>с молодыми специалистами</w:t>
            </w:r>
          </w:p>
        </w:tc>
      </w:tr>
      <w:tr w:rsidR="00C24CFF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 Аттестация педагогических работников.</w:t>
            </w:r>
          </w:p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, МС   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8539FF" w:rsidRDefault="00C24CFF" w:rsidP="00231AED">
            <w:pPr>
              <w:snapToGrid w:val="0"/>
              <w:spacing w:after="0"/>
              <w:ind w:left="0"/>
              <w:contextualSpacing/>
              <w:rPr>
                <w:sz w:val="22"/>
                <w:szCs w:val="22"/>
              </w:rPr>
            </w:pPr>
            <w:r w:rsidRPr="008539FF">
              <w:rPr>
                <w:sz w:val="22"/>
                <w:szCs w:val="22"/>
              </w:rPr>
              <w:t>Оформление стенда с материалами по процедуре аттестации педагогических работников.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о прохождении аттестации педагогами.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142075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МС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затруднений при описании результатов педагогической деятельности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62651C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заполнению заявлений, описаний результатов педагогической деятельности для прохождения аттестации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050A12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    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МС, МО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затруднений при написании заявлений, описаний результатов педагогической деятельности</w:t>
            </w:r>
          </w:p>
        </w:tc>
      </w:tr>
      <w:tr w:rsidR="00C24CFF" w:rsidTr="0058200C">
        <w:trPr>
          <w:trHeight w:val="68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pStyle w:val="NormalWeb"/>
              <w:spacing w:before="0" w:beforeAutospacing="0" w:after="0" w:afterAutospacing="0"/>
              <w:contextualSpacing/>
            </w:pPr>
            <w:r>
              <w:t xml:space="preserve">Прием заявлений на аттестацию в 2018-2019 учебном году. </w:t>
            </w:r>
          </w:p>
          <w:p w:rsidR="00C24CFF" w:rsidRDefault="00C24CFF" w:rsidP="00231AED">
            <w:pPr>
              <w:pStyle w:val="NormalWeb"/>
              <w:spacing w:before="0" w:beforeAutospacing="0" w:after="0" w:afterAutospacing="0"/>
              <w:contextualSpacing/>
            </w:pPr>
            <w:r>
              <w:t xml:space="preserve">Утверждение списка и графика аттестуемых работников в 2018-2019 учебном году.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     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аттестующихся педагогических работников.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документальной базы по аттестации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            директора по УВР    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материалов по аттестации.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МС, МО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практические рекомендации по самоанализу деятельности.</w:t>
            </w:r>
          </w:p>
        </w:tc>
      </w:tr>
      <w:tr w:rsidR="00C24CFF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Обобщение и распространение опыта работы.</w:t>
            </w:r>
          </w:p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обобщение и распространение результатов творческой деятельности педагогов.</w:t>
            </w:r>
          </w:p>
        </w:tc>
      </w:tr>
      <w:tr w:rsidR="00C24CFF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Обобщение опыта работы педагогов 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 xml:space="preserve">Составление и утверждение графика </w:t>
            </w:r>
            <w:r>
              <w:rPr>
                <w:sz w:val="24"/>
                <w:szCs w:val="24"/>
              </w:rPr>
              <w:t xml:space="preserve">взаимо посещения уроков, </w:t>
            </w:r>
            <w:r w:rsidRPr="000B5BA4">
              <w:rPr>
                <w:sz w:val="24"/>
                <w:szCs w:val="24"/>
              </w:rPr>
              <w:t>внеурочных  занятий.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>сентябрь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МС,МО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>График взаимо</w:t>
            </w:r>
            <w:r>
              <w:rPr>
                <w:sz w:val="24"/>
                <w:szCs w:val="24"/>
              </w:rPr>
              <w:t xml:space="preserve"> </w:t>
            </w:r>
            <w:r w:rsidRPr="00F33AD9">
              <w:rPr>
                <w:sz w:val="24"/>
                <w:szCs w:val="24"/>
              </w:rPr>
              <w:t>посещения уроков</w:t>
            </w:r>
            <w:r>
              <w:rPr>
                <w:sz w:val="24"/>
                <w:szCs w:val="24"/>
              </w:rPr>
              <w:t>, занятий</w:t>
            </w:r>
            <w:r w:rsidRPr="00F33AD9">
              <w:rPr>
                <w:sz w:val="24"/>
                <w:szCs w:val="24"/>
              </w:rPr>
              <w:t>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дставление опыта на заседании методического совета</w:t>
            </w:r>
            <w:r w:rsidRPr="00F33A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педагогических советах,</w:t>
            </w:r>
            <w:r w:rsidRPr="00F33AD9">
              <w:rPr>
                <w:sz w:val="24"/>
                <w:szCs w:val="24"/>
              </w:rPr>
              <w:t xml:space="preserve"> на сайте школы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по УВР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F33AD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</w:rPr>
              <w:t>Решение о распространении опыта работы, страница сайта «Методическая копилка».</w:t>
            </w:r>
          </w:p>
        </w:tc>
      </w:tr>
      <w:tr w:rsidR="00C24CFF" w:rsidTr="0058200C">
        <w:trPr>
          <w:trHeight w:val="6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«Методической копилки», создание медиатеки. 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по УВР Руководители  МС, МО, учителя-предметники.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выступлений, конспекты, доклады.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1273E">
              <w:rPr>
                <w:sz w:val="24"/>
                <w:szCs w:val="24"/>
              </w:rPr>
              <w:t>Создание банка опыта работа</w:t>
            </w:r>
          </w:p>
        </w:tc>
      </w:tr>
      <w:tr w:rsidR="00C24CFF" w:rsidTr="0058200C">
        <w:trPr>
          <w:trHeight w:val="4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F54FDF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Рассмотрения материалов педагогов для участия в конкурсах разного уровня.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МС, МО,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</w:tc>
      </w:tr>
      <w:tr w:rsidR="00C24CFF" w:rsidTr="0058200C">
        <w:trPr>
          <w:trHeight w:val="4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краевых, межрегиональных научно-практических конференций, семинаров, форумов.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выставки работ, выступления, публикации</w:t>
            </w:r>
          </w:p>
          <w:p w:rsidR="00C24CFF" w:rsidRPr="003E4DC5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4DC5">
              <w:rPr>
                <w:sz w:val="24"/>
                <w:szCs w:val="24"/>
              </w:rPr>
              <w:t>ертификаты об участии</w:t>
            </w:r>
          </w:p>
        </w:tc>
      </w:tr>
      <w:tr w:rsidR="00C24CFF" w:rsidTr="0058200C">
        <w:trPr>
          <w:trHeight w:val="229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педагогического опыта через публикации.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 Руководители  МС, МО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</w:tr>
      <w:tr w:rsidR="00C24CFF" w:rsidTr="0058200C">
        <w:trPr>
          <w:trHeight w:val="104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Предметные недели</w:t>
            </w:r>
          </w:p>
        </w:tc>
      </w:tr>
      <w:tr w:rsidR="00C24CFF" w:rsidTr="0058200C">
        <w:trPr>
          <w:trHeight w:val="104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интересов и раскрытие творческого потенциала учащихся</w:t>
            </w:r>
          </w:p>
        </w:tc>
      </w:tr>
      <w:tr w:rsidR="00C24CFF" w:rsidTr="0058200C">
        <w:trPr>
          <w:trHeight w:val="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Pr="00064A66" w:rsidRDefault="00C24CFF" w:rsidP="0043608B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охраны здоровья «Здоровое поколение»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4F59B6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4F59B6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культуры, педагог-организатор.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познавательных интересов и творческой активности учащихся.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F33AD9">
              <w:rPr>
                <w:sz w:val="24"/>
                <w:szCs w:val="24"/>
                <w:lang w:eastAsia="ru-RU"/>
              </w:rPr>
              <w:t>Накопление методических материалов, изучение опыта работы педагогов.</w:t>
            </w:r>
          </w:p>
        </w:tc>
      </w:tr>
      <w:tr w:rsidR="00C24CFF" w:rsidTr="0058200C">
        <w:trPr>
          <w:trHeight w:val="110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D67BB9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AB6D79">
              <w:rPr>
                <w:sz w:val="24"/>
                <w:szCs w:val="24"/>
              </w:rPr>
              <w:t>Неделя социально</w:t>
            </w:r>
            <w:r>
              <w:rPr>
                <w:sz w:val="24"/>
                <w:szCs w:val="24"/>
              </w:rPr>
              <w:t xml:space="preserve">-бытовой ориентировки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4F59B6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24CFF" w:rsidRDefault="00C24CFF" w:rsidP="004F59B6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4F59B6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D67BB9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социально-бытовой ориентировки.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383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Pr="00F92643" w:rsidRDefault="00C24CFF" w:rsidP="00D67BB9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Методическая  неделя учителей начальных классов и учителя-логопеда</w:t>
            </w:r>
            <w:r>
              <w:rPr>
                <w:sz w:val="24"/>
                <w:szCs w:val="24"/>
              </w:rPr>
              <w:t>, учителя-дефектолога</w:t>
            </w:r>
            <w:r w:rsidRPr="001B257B">
              <w:rPr>
                <w:sz w:val="24"/>
                <w:szCs w:val="24"/>
              </w:rPr>
              <w:t>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Pr="00AB6D79" w:rsidRDefault="00C24CFF" w:rsidP="00D67BB9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24CFF" w:rsidRPr="00F92643" w:rsidRDefault="00C24CFF" w:rsidP="004F59B6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D67BB9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 УВР, рук. МО воспитателей.</w:t>
            </w:r>
          </w:p>
          <w:p w:rsidR="00C24CFF" w:rsidRPr="00F92643" w:rsidRDefault="00C24CFF" w:rsidP="004F59B6">
            <w:pPr>
              <w:snapToGrid w:val="0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319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E31185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Неделя русского языка и литературы.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февраль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E31185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Учителя русского языка и литературы.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E31185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Неделя профессионально-трудового обучения.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февраль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E31185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Учителя технологии и с/х труда.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151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4F59B6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Неделя математики.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4F59B6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Pr="001B257B" w:rsidRDefault="00C24CFF" w:rsidP="001B257B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Учителя математики.</w:t>
            </w:r>
          </w:p>
          <w:p w:rsidR="00C24CFF" w:rsidRDefault="00C24CFF" w:rsidP="004F59B6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209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Неделя детской книги.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AB6D79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март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E31185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257B">
              <w:rPr>
                <w:sz w:val="24"/>
                <w:szCs w:val="24"/>
              </w:rPr>
              <w:t>Педагог-библиотекарь, учителя литературы, учителя нач.классов,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75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неделя воспитателей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340D97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2508A">
        <w:trPr>
          <w:trHeight w:val="135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биологии и географии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 и географии</w:t>
            </w: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D0412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268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FF" w:rsidRDefault="00C24CFF" w:rsidP="00910791">
            <w:pPr>
              <w:snapToGrid w:val="0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F92643">
              <w:rPr>
                <w:b/>
                <w:sz w:val="24"/>
                <w:szCs w:val="24"/>
              </w:rPr>
              <w:t xml:space="preserve"> </w:t>
            </w:r>
          </w:p>
          <w:p w:rsidR="00C24CFF" w:rsidRDefault="00C24CFF" w:rsidP="00231AED">
            <w:pPr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F" w:rsidRPr="005749AE" w:rsidRDefault="00C24CFF" w:rsidP="00910791">
            <w:pPr>
              <w:snapToGrid w:val="0"/>
              <w:spacing w:after="0"/>
              <w:ind w:left="0"/>
              <w:contextualSpacing/>
              <w:jc w:val="center"/>
              <w:rPr>
                <w:b/>
              </w:rPr>
            </w:pPr>
            <w:r w:rsidRPr="005749AE">
              <w:rPr>
                <w:b/>
              </w:rPr>
              <w:t>3.Методические советы</w:t>
            </w:r>
          </w:p>
          <w:p w:rsidR="00C24CFF" w:rsidRDefault="00C24CFF" w:rsidP="00910791">
            <w:pPr>
              <w:suppressAutoHyphens w:val="0"/>
              <w:spacing w:after="0"/>
              <w:ind w:left="0"/>
            </w:pPr>
            <w:r w:rsidRPr="00F92643">
              <w:rPr>
                <w:b/>
                <w:sz w:val="24"/>
                <w:szCs w:val="24"/>
              </w:rPr>
              <w:t>Цель:</w:t>
            </w:r>
            <w:r w:rsidRPr="00F92643">
              <w:rPr>
                <w:sz w:val="24"/>
                <w:szCs w:val="24"/>
              </w:rPr>
              <w:t xml:space="preserve"> реализация задач методической работы на текущий учебный год.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B658A5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B658A5">
              <w:rPr>
                <w:sz w:val="24"/>
                <w:szCs w:val="24"/>
                <w:lang w:eastAsia="en-US"/>
              </w:rPr>
              <w:t>Ан</w:t>
            </w:r>
            <w:r>
              <w:rPr>
                <w:sz w:val="24"/>
                <w:szCs w:val="24"/>
                <w:lang w:eastAsia="en-US"/>
              </w:rPr>
              <w:t>ализ методической работы и задачи на 2017-2018</w:t>
            </w:r>
            <w:r w:rsidRPr="00B658A5">
              <w:rPr>
                <w:sz w:val="24"/>
                <w:szCs w:val="24"/>
                <w:lang w:eastAsia="en-US"/>
              </w:rPr>
              <w:t xml:space="preserve"> учебный год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24CFF" w:rsidRPr="00D13472" w:rsidRDefault="00C24CFF" w:rsidP="00231AED">
            <w:pPr>
              <w:pStyle w:val="1"/>
              <w:ind w:left="0"/>
              <w:rPr>
                <w:sz w:val="24"/>
                <w:lang w:eastAsia="en-US"/>
              </w:rPr>
            </w:pPr>
            <w:r w:rsidRPr="00D13472">
              <w:rPr>
                <w:sz w:val="24"/>
                <w:lang w:eastAsia="en-US"/>
              </w:rPr>
              <w:t>2.Обсуждение плана  м</w:t>
            </w:r>
            <w:r>
              <w:rPr>
                <w:sz w:val="24"/>
                <w:lang w:eastAsia="en-US"/>
              </w:rPr>
              <w:t>етодической работы школы на 2018 -2019</w:t>
            </w:r>
            <w:r w:rsidRPr="00D13472">
              <w:rPr>
                <w:sz w:val="24"/>
                <w:lang w:eastAsia="en-US"/>
              </w:rPr>
              <w:t xml:space="preserve"> учебный год</w:t>
            </w:r>
            <w:r>
              <w:rPr>
                <w:sz w:val="24"/>
                <w:lang w:eastAsia="en-US"/>
              </w:rPr>
              <w:t>.</w:t>
            </w:r>
          </w:p>
          <w:p w:rsidR="00C24CFF" w:rsidRPr="00B658A5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B658A5">
              <w:rPr>
                <w:sz w:val="24"/>
                <w:szCs w:val="24"/>
                <w:lang w:eastAsia="en-US"/>
              </w:rPr>
              <w:t xml:space="preserve">Утверждение </w:t>
            </w:r>
            <w:r>
              <w:rPr>
                <w:sz w:val="24"/>
                <w:szCs w:val="24"/>
                <w:lang w:eastAsia="en-US"/>
              </w:rPr>
              <w:t>планов работы методических объединений</w:t>
            </w:r>
            <w:r w:rsidRPr="00B658A5">
              <w:rPr>
                <w:sz w:val="24"/>
                <w:szCs w:val="24"/>
                <w:lang w:eastAsia="en-US"/>
              </w:rPr>
              <w:t>.</w:t>
            </w:r>
          </w:p>
          <w:p w:rsidR="00C24CFF" w:rsidRPr="00B658A5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4.Изучение новых нормативных документов Минобрнауки РФ, Красноярского края, </w:t>
            </w:r>
            <w:r w:rsidRPr="00B658A5">
              <w:rPr>
                <w:sz w:val="24"/>
                <w:szCs w:val="24"/>
                <w:lang w:eastAsia="en-US"/>
              </w:rPr>
              <w:t>локальных актов</w:t>
            </w:r>
            <w:r>
              <w:rPr>
                <w:sz w:val="24"/>
                <w:szCs w:val="24"/>
                <w:lang w:eastAsia="en-US"/>
              </w:rPr>
              <w:t xml:space="preserve"> ОУ, ФГОС обучающихся с у/о, СанПин для детей с ОВЗ, Профстандарта педагога</w:t>
            </w:r>
            <w:r w:rsidRPr="00B658A5">
              <w:rPr>
                <w:sz w:val="24"/>
                <w:szCs w:val="24"/>
                <w:lang w:eastAsia="en-US"/>
              </w:rPr>
              <w:t>.</w:t>
            </w:r>
          </w:p>
          <w:p w:rsidR="00C24CFF" w:rsidRPr="00D13472" w:rsidRDefault="00C24CFF" w:rsidP="00231AED">
            <w:pPr>
              <w:pStyle w:val="1"/>
              <w:ind w:left="0"/>
              <w:rPr>
                <w:sz w:val="24"/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sz w:val="24"/>
                <w:lang w:eastAsia="en-US"/>
              </w:rPr>
              <w:t>Согласование адаптированны</w:t>
            </w:r>
            <w:r w:rsidRPr="00D13472">
              <w:rPr>
                <w:sz w:val="24"/>
                <w:lang w:eastAsia="en-US"/>
              </w:rPr>
              <w:t xml:space="preserve">х </w:t>
            </w:r>
            <w:r>
              <w:rPr>
                <w:sz w:val="24"/>
                <w:lang w:eastAsia="en-US"/>
              </w:rPr>
              <w:t xml:space="preserve">рабочих образовательных </w:t>
            </w:r>
            <w:r w:rsidRPr="00D13472">
              <w:rPr>
                <w:sz w:val="24"/>
                <w:lang w:eastAsia="en-US"/>
              </w:rPr>
              <w:t>программ</w:t>
            </w:r>
            <w:r>
              <w:rPr>
                <w:sz w:val="24"/>
                <w:lang w:eastAsia="en-US"/>
              </w:rPr>
              <w:t>, СИПР</w:t>
            </w:r>
            <w:r w:rsidRPr="00D13472">
              <w:rPr>
                <w:sz w:val="24"/>
                <w:lang w:eastAsia="en-US"/>
              </w:rPr>
              <w:t xml:space="preserve"> педагогов школы.</w:t>
            </w:r>
          </w:p>
          <w:p w:rsidR="00C24CFF" w:rsidRPr="00B658A5" w:rsidRDefault="00C24CFF" w:rsidP="00340D97">
            <w:pPr>
              <w:suppressAutoHyphens w:val="0"/>
              <w:spacing w:after="0" w:line="276" w:lineRule="auto"/>
              <w:ind w:lef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6.Согласование </w:t>
            </w:r>
            <w:r w:rsidRPr="00B658A5">
              <w:rPr>
                <w:sz w:val="24"/>
                <w:szCs w:val="24"/>
                <w:lang w:eastAsia="en-US"/>
              </w:rPr>
              <w:t>графика аттеста</w:t>
            </w:r>
            <w:r>
              <w:rPr>
                <w:sz w:val="24"/>
                <w:szCs w:val="24"/>
                <w:lang w:eastAsia="en-US"/>
              </w:rPr>
              <w:t>ции педагогических кадров в 2018-2019</w:t>
            </w:r>
            <w:r w:rsidRPr="00B658A5">
              <w:rPr>
                <w:sz w:val="24"/>
                <w:szCs w:val="24"/>
                <w:lang w:eastAsia="en-US"/>
              </w:rPr>
              <w:t xml:space="preserve"> учебном году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24CFF" w:rsidRPr="00B658A5" w:rsidRDefault="00C24CFF" w:rsidP="00340D97">
            <w:pPr>
              <w:suppressAutoHyphens w:val="0"/>
              <w:spacing w:after="0" w:line="276" w:lineRule="auto"/>
              <w:ind w:left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Pr="00B658A5">
              <w:rPr>
                <w:sz w:val="24"/>
                <w:szCs w:val="24"/>
                <w:lang w:eastAsia="en-US"/>
              </w:rPr>
              <w:t>Определение содержания, форм и методов повышения ква</w:t>
            </w:r>
            <w:r>
              <w:rPr>
                <w:sz w:val="24"/>
                <w:szCs w:val="24"/>
                <w:lang w:eastAsia="en-US"/>
              </w:rPr>
              <w:t xml:space="preserve">лификации педагогов школы в 2018-2019 </w:t>
            </w:r>
            <w:r w:rsidRPr="00B658A5">
              <w:rPr>
                <w:sz w:val="24"/>
                <w:szCs w:val="24"/>
                <w:lang w:eastAsia="en-US"/>
              </w:rPr>
              <w:t>учебном году.</w:t>
            </w:r>
          </w:p>
          <w:p w:rsidR="00C24CFF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 w:rsidRPr="00B658A5">
              <w:rPr>
                <w:sz w:val="24"/>
                <w:szCs w:val="24"/>
                <w:lang w:eastAsia="en-US"/>
              </w:rPr>
              <w:t>Проверка структуры и содержания</w:t>
            </w:r>
            <w:r>
              <w:rPr>
                <w:sz w:val="24"/>
                <w:szCs w:val="24"/>
                <w:lang w:eastAsia="en-US"/>
              </w:rPr>
              <w:t xml:space="preserve"> индивидуальных</w:t>
            </w:r>
            <w:r w:rsidRPr="00B658A5">
              <w:rPr>
                <w:sz w:val="24"/>
                <w:szCs w:val="24"/>
                <w:lang w:eastAsia="en-US"/>
              </w:rPr>
              <w:t xml:space="preserve"> планов </w:t>
            </w:r>
            <w:r>
              <w:rPr>
                <w:sz w:val="24"/>
                <w:szCs w:val="24"/>
                <w:lang w:eastAsia="en-US"/>
              </w:rPr>
              <w:t>профессионального развития педагогов</w:t>
            </w:r>
            <w:r w:rsidRPr="00B658A5">
              <w:rPr>
                <w:sz w:val="24"/>
                <w:szCs w:val="24"/>
                <w:lang w:eastAsia="en-US"/>
              </w:rPr>
              <w:t xml:space="preserve"> на соотве</w:t>
            </w:r>
            <w:r>
              <w:rPr>
                <w:sz w:val="24"/>
                <w:szCs w:val="24"/>
                <w:lang w:eastAsia="en-US"/>
              </w:rPr>
              <w:t>тствие методической теме школы.</w:t>
            </w:r>
          </w:p>
          <w:p w:rsidR="00C24CFF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9.Готовность педагога к организации образовательной среды в соответствии с ФГОС О у/о. </w:t>
            </w:r>
          </w:p>
          <w:p w:rsidR="00C24CFF" w:rsidRPr="00B658A5" w:rsidRDefault="00C24CFF" w:rsidP="00231AED">
            <w:pPr>
              <w:suppressAutoHyphens w:val="0"/>
              <w:spacing w:after="0" w:line="276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658A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МС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F9264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F92643">
              <w:rPr>
                <w:sz w:val="24"/>
                <w:szCs w:val="24"/>
              </w:rPr>
              <w:t>Обеспечение выполнения задач плана методической работы.</w:t>
            </w:r>
          </w:p>
          <w:p w:rsidR="00C24CFF" w:rsidRPr="00F92643" w:rsidRDefault="00C24CFF" w:rsidP="00231AED">
            <w:pPr>
              <w:rPr>
                <w:sz w:val="24"/>
                <w:szCs w:val="24"/>
              </w:rPr>
            </w:pPr>
          </w:p>
          <w:p w:rsidR="00C24CFF" w:rsidRPr="00F92643" w:rsidRDefault="00C24CFF" w:rsidP="00231AED">
            <w:pPr>
              <w:rPr>
                <w:sz w:val="24"/>
                <w:szCs w:val="24"/>
              </w:rPr>
            </w:pPr>
          </w:p>
          <w:p w:rsidR="00C24CFF" w:rsidRPr="00F92643" w:rsidRDefault="00C24CFF" w:rsidP="00231AED">
            <w:pPr>
              <w:rPr>
                <w:sz w:val="24"/>
                <w:szCs w:val="24"/>
              </w:rPr>
            </w:pPr>
          </w:p>
          <w:p w:rsidR="00C24CFF" w:rsidRPr="00F92643" w:rsidRDefault="00C24CFF" w:rsidP="00231AED">
            <w:pPr>
              <w:rPr>
                <w:sz w:val="24"/>
                <w:szCs w:val="24"/>
              </w:rPr>
            </w:pPr>
          </w:p>
          <w:p w:rsidR="00C24CFF" w:rsidRPr="00F92643" w:rsidRDefault="00C24CFF" w:rsidP="00231AED">
            <w:pPr>
              <w:ind w:left="0"/>
              <w:rPr>
                <w:sz w:val="24"/>
                <w:szCs w:val="24"/>
              </w:rPr>
            </w:pPr>
          </w:p>
          <w:p w:rsidR="00C24CFF" w:rsidRPr="00F92643" w:rsidRDefault="00C24CFF" w:rsidP="00231AED">
            <w:pPr>
              <w:ind w:left="0"/>
              <w:rPr>
                <w:sz w:val="24"/>
                <w:szCs w:val="24"/>
              </w:rPr>
            </w:pPr>
            <w:r w:rsidRPr="00F92643">
              <w:rPr>
                <w:sz w:val="24"/>
                <w:szCs w:val="24"/>
              </w:rPr>
              <w:t>Обеспечение качественной реализации  учебного плана</w:t>
            </w:r>
          </w:p>
        </w:tc>
      </w:tr>
      <w:tr w:rsidR="00C24CFF" w:rsidTr="0058200C">
        <w:trPr>
          <w:trHeight w:val="151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6353"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1.Подготовка</w:t>
            </w:r>
            <w:r w:rsidRPr="001B63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 к участию  </w:t>
            </w:r>
            <w:r w:rsidRPr="001B635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конкурсах разного уровня.</w:t>
            </w:r>
          </w:p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2.Утверждение проекта недели охраны здоровья «Здоровое поколение». </w:t>
            </w:r>
          </w:p>
          <w:p w:rsidR="00C24CFF" w:rsidRDefault="00C24CFF" w:rsidP="004C04F0">
            <w:pPr>
              <w:pStyle w:val="1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</w:rPr>
              <w:t>.</w:t>
            </w:r>
            <w:r w:rsidRPr="00D13472">
              <w:rPr>
                <w:sz w:val="24"/>
              </w:rPr>
              <w:t>Создание творческой группы по подготовке к тематическому педагогическому совету.</w:t>
            </w:r>
          </w:p>
          <w:p w:rsidR="00C24CFF" w:rsidRPr="00D13472" w:rsidRDefault="00C24CFF" w:rsidP="004C04F0">
            <w:pPr>
              <w:pStyle w:val="1"/>
              <w:ind w:left="0"/>
              <w:rPr>
                <w:sz w:val="24"/>
              </w:rPr>
            </w:pPr>
            <w:r>
              <w:rPr>
                <w:sz w:val="24"/>
              </w:rPr>
              <w:t>4. Пересмотр и обновление содержания рабочих программ педагогов по технологии в соответствии с актуальными требованиями профессиональной ориентации, трудового и профессионального обучения уч-ся с ОВЗ, инвалидностью.</w:t>
            </w:r>
          </w:p>
          <w:p w:rsidR="00C24CFF" w:rsidRPr="001B6353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6353">
              <w:rPr>
                <w:sz w:val="24"/>
                <w:szCs w:val="24"/>
              </w:rPr>
              <w:t>. Проведение стартового контроля знаний учащихся.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635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Pr="001B6353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B6353">
              <w:rPr>
                <w:sz w:val="24"/>
                <w:szCs w:val="24"/>
              </w:rPr>
              <w:t xml:space="preserve">Руководители МО, </w:t>
            </w:r>
            <w:r>
              <w:rPr>
                <w:sz w:val="24"/>
                <w:szCs w:val="24"/>
              </w:rPr>
              <w:t>МС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D53F8B" w:rsidRDefault="00C24CFF" w:rsidP="00231AED">
            <w:pPr>
              <w:spacing w:after="0"/>
              <w:ind w:left="33"/>
              <w:contextualSpacing/>
              <w:rPr>
                <w:sz w:val="24"/>
                <w:szCs w:val="24"/>
              </w:rPr>
            </w:pPr>
            <w:r w:rsidRPr="00D53F8B">
              <w:rPr>
                <w:sz w:val="24"/>
                <w:szCs w:val="24"/>
              </w:rPr>
              <w:t>Участие в конкурсе</w:t>
            </w:r>
          </w:p>
          <w:p w:rsidR="00C24CFF" w:rsidRDefault="00C24CFF" w:rsidP="00231AED">
            <w:pPr>
              <w:spacing w:after="0"/>
              <w:ind w:left="33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pacing w:after="0"/>
              <w:ind w:left="33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pacing w:after="0"/>
              <w:ind w:left="33"/>
              <w:contextualSpacing/>
              <w:rPr>
                <w:sz w:val="24"/>
                <w:szCs w:val="24"/>
              </w:rPr>
            </w:pPr>
          </w:p>
          <w:p w:rsidR="00C24CFF" w:rsidRDefault="00C24CFF" w:rsidP="0042415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D53F8B">
              <w:rPr>
                <w:sz w:val="24"/>
                <w:szCs w:val="24"/>
              </w:rPr>
              <w:t xml:space="preserve">Фиксация и корректировка уровня </w:t>
            </w:r>
            <w:r>
              <w:rPr>
                <w:sz w:val="24"/>
                <w:szCs w:val="24"/>
              </w:rPr>
              <w:t>обученности учащихся.</w:t>
            </w:r>
          </w:p>
          <w:p w:rsidR="00C24CFF" w:rsidRPr="00D53F8B" w:rsidRDefault="00C24CFF" w:rsidP="00231AED">
            <w:pPr>
              <w:ind w:left="0"/>
              <w:rPr>
                <w:sz w:val="24"/>
                <w:szCs w:val="24"/>
              </w:rPr>
            </w:pPr>
            <w:r w:rsidRPr="00D53F8B">
              <w:rPr>
                <w:sz w:val="24"/>
                <w:szCs w:val="24"/>
              </w:rPr>
              <w:t>Индивидуальные программы  обучения и развития вновь прибывших учащихся</w:t>
            </w:r>
          </w:p>
          <w:p w:rsidR="00C24CFF" w:rsidRPr="00D53F8B" w:rsidRDefault="00C24CFF" w:rsidP="00231AED">
            <w:pPr>
              <w:ind w:left="0"/>
              <w:rPr>
                <w:sz w:val="24"/>
                <w:szCs w:val="24"/>
              </w:rPr>
            </w:pP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804139" w:rsidRDefault="00C24CFF" w:rsidP="00231AED">
            <w:pPr>
              <w:pStyle w:val="1"/>
              <w:ind w:left="0"/>
            </w:pPr>
            <w:r>
              <w:rPr>
                <w:sz w:val="24"/>
              </w:rPr>
              <w:t>6.</w:t>
            </w:r>
            <w:r w:rsidRPr="00D13472">
              <w:rPr>
                <w:sz w:val="24"/>
              </w:rPr>
              <w:t>Оценка уровня инновационного потенциала педагогического коллектива  школы</w:t>
            </w:r>
            <w:r>
              <w:rPr>
                <w:sz w:val="24"/>
              </w:rPr>
              <w:t>.</w:t>
            </w: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МС, МО </w:t>
            </w:r>
          </w:p>
        </w:tc>
        <w:tc>
          <w:tcPr>
            <w:tcW w:w="2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совет, мониторинг качества образования.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1.Семинар «Система организационно-методических и практических мероприятий по профессиональной ориентации и самоопределению, способствующая личностному развитию выпускников необходимых для успешной социальной и профессиональной адаптации».</w:t>
            </w:r>
          </w:p>
          <w:p w:rsidR="00C24CFF" w:rsidRPr="00F966F7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проекта недели СБО и методической недели воспитателей, учителей начальных классов и учителя-логопеда.</w:t>
            </w:r>
          </w:p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6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МС, МО </w:t>
            </w:r>
          </w:p>
        </w:tc>
        <w:tc>
          <w:tcPr>
            <w:tcW w:w="2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C30384" w:rsidRDefault="00C24CFF" w:rsidP="00D15F6C">
            <w:pPr>
              <w:spacing w:after="0"/>
              <w:ind w:left="33"/>
              <w:contextualSpacing/>
              <w:rPr>
                <w:sz w:val="24"/>
                <w:szCs w:val="24"/>
              </w:rPr>
            </w:pPr>
            <w:r w:rsidRPr="00D15F6C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методологической грамотности педагогов школы в условиях перехода на ФГОС</w:t>
            </w:r>
          </w:p>
          <w:p w:rsidR="00C24CFF" w:rsidRPr="00C30384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  <w:highlight w:val="yellow"/>
              </w:rPr>
            </w:pPr>
            <w:r w:rsidRPr="00C75B27">
              <w:rPr>
                <w:sz w:val="24"/>
                <w:szCs w:val="24"/>
              </w:rPr>
              <w:t>Повышение и совершенствование пед.мастерства через нестандартные формы ведения уроков и внеклассных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2D35F0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1.Согласование плана мероприятий</w:t>
            </w:r>
            <w:r w:rsidRPr="002D35F0">
              <w:rPr>
                <w:sz w:val="24"/>
                <w:szCs w:val="24"/>
              </w:rPr>
              <w:t xml:space="preserve"> по подготовке мотивированных учащихся к участию в краевом ко</w:t>
            </w:r>
            <w:r>
              <w:rPr>
                <w:sz w:val="24"/>
                <w:szCs w:val="24"/>
              </w:rPr>
              <w:t>нкурсе «Лучший по профессии</w:t>
            </w:r>
            <w:r w:rsidRPr="002D35F0">
              <w:rPr>
                <w:sz w:val="24"/>
                <w:szCs w:val="24"/>
              </w:rPr>
              <w:t>», в краевых творческих конкурсах.</w:t>
            </w:r>
          </w:p>
          <w:p w:rsidR="00C24CFF" w:rsidRDefault="00C24CFF" w:rsidP="001D0FAE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2.Утверждение проекта недели русского языка и литературы, недели профессионально-трудового обучения.</w:t>
            </w:r>
          </w:p>
          <w:p w:rsidR="00C24CFF" w:rsidRPr="00F966F7" w:rsidRDefault="00C24CFF" w:rsidP="00E32535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66F7">
              <w:rPr>
                <w:sz w:val="24"/>
                <w:szCs w:val="24"/>
              </w:rPr>
              <w:t>.Семинар «</w:t>
            </w:r>
            <w:r>
              <w:rPr>
                <w:sz w:val="24"/>
                <w:szCs w:val="24"/>
              </w:rPr>
              <w:t>Новые подходы к оценке учебных достижений обучающимися</w:t>
            </w:r>
            <w:r w:rsidRPr="00F966F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24CFF" w:rsidRPr="00804139" w:rsidRDefault="00C24CFF" w:rsidP="001D0FAE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МС</w:t>
            </w:r>
          </w:p>
        </w:tc>
        <w:tc>
          <w:tcPr>
            <w:tcW w:w="2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325EE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25EEF">
              <w:rPr>
                <w:sz w:val="24"/>
                <w:szCs w:val="24"/>
              </w:rPr>
              <w:t>Повышения уровня мотивации на участие в конкурсах.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325EEF">
              <w:rPr>
                <w:sz w:val="24"/>
                <w:szCs w:val="24"/>
              </w:rPr>
              <w:t>Участие учащихся в краевом конкурсе «Лучший по профессии»,</w:t>
            </w:r>
            <w:r>
              <w:rPr>
                <w:sz w:val="24"/>
                <w:szCs w:val="24"/>
              </w:rPr>
              <w:t xml:space="preserve"> </w:t>
            </w:r>
            <w:r w:rsidRPr="00237007">
              <w:rPr>
                <w:sz w:val="24"/>
                <w:szCs w:val="24"/>
              </w:rPr>
              <w:t>краевых творческих</w:t>
            </w:r>
            <w:r w:rsidRPr="00237007">
              <w:rPr>
                <w:szCs w:val="24"/>
              </w:rPr>
              <w:t xml:space="preserve"> </w:t>
            </w:r>
            <w:r w:rsidRPr="002D35F0">
              <w:rPr>
                <w:sz w:val="24"/>
                <w:szCs w:val="24"/>
              </w:rPr>
              <w:t>конкурсах.</w:t>
            </w:r>
          </w:p>
          <w:p w:rsidR="00C24CFF" w:rsidRPr="00237007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131582">
              <w:rPr>
                <w:sz w:val="24"/>
                <w:szCs w:val="24"/>
              </w:rPr>
              <w:t xml:space="preserve">Решение о </w:t>
            </w:r>
            <w:r w:rsidRPr="00237007">
              <w:rPr>
                <w:sz w:val="24"/>
                <w:szCs w:val="24"/>
              </w:rPr>
              <w:t>распространение опыта работы учителей школы.</w:t>
            </w:r>
          </w:p>
          <w:p w:rsidR="00C24CFF" w:rsidRPr="00237007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C75B27">
              <w:rPr>
                <w:sz w:val="24"/>
                <w:szCs w:val="24"/>
              </w:rPr>
              <w:t>Повышение и совершенствование пед.</w:t>
            </w:r>
            <w:r>
              <w:rPr>
                <w:sz w:val="24"/>
                <w:szCs w:val="24"/>
              </w:rPr>
              <w:t xml:space="preserve"> </w:t>
            </w:r>
            <w:r w:rsidRPr="00C75B27">
              <w:rPr>
                <w:sz w:val="24"/>
                <w:szCs w:val="24"/>
              </w:rPr>
              <w:t>мастерства через нестандартные формы ведения уроков и внеклассных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24CFF" w:rsidTr="0058200C">
        <w:trPr>
          <w:trHeight w:val="1317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Pr="002D35F0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D35F0">
              <w:rPr>
                <w:sz w:val="24"/>
                <w:szCs w:val="24"/>
              </w:rPr>
              <w:t>Создание творческой группы по подготовке тематического педагогического совета</w:t>
            </w:r>
            <w:r>
              <w:rPr>
                <w:sz w:val="24"/>
                <w:szCs w:val="24"/>
              </w:rPr>
              <w:t>.</w:t>
            </w:r>
          </w:p>
          <w:p w:rsidR="00C24CFF" w:rsidRDefault="00C24CFF" w:rsidP="00520334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D35F0">
              <w:rPr>
                <w:sz w:val="24"/>
                <w:szCs w:val="24"/>
              </w:rPr>
              <w:t xml:space="preserve">Подготовка и проведение </w:t>
            </w:r>
            <w:r>
              <w:rPr>
                <w:sz w:val="24"/>
                <w:szCs w:val="24"/>
              </w:rPr>
              <w:t>предметной недели  математики и недели детской книги, недели биологии и географии.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3.Рассмотрение </w:t>
            </w:r>
            <w:r w:rsidRPr="00804139">
              <w:rPr>
                <w:sz w:val="24"/>
                <w:szCs w:val="24"/>
              </w:rPr>
              <w:t xml:space="preserve">экзаменационного материала  </w:t>
            </w:r>
            <w:r>
              <w:rPr>
                <w:sz w:val="24"/>
                <w:szCs w:val="24"/>
              </w:rPr>
              <w:t>по технологии.</w:t>
            </w:r>
          </w:p>
          <w:p w:rsidR="00C24CFF" w:rsidRPr="00804139" w:rsidRDefault="00C24CFF" w:rsidP="00520334">
            <w:pPr>
              <w:suppressAutoHyphens w:val="0"/>
              <w:spacing w:after="0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804139"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азработка плана работы школы на 2018-2019 учебный   год.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Педагогической  мастерской «Аукцион педагогических идей»(круглый стол).</w:t>
            </w:r>
          </w:p>
          <w:p w:rsidR="00C24CFF" w:rsidRDefault="00C24CFF" w:rsidP="00CC3F12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6.Конференция: «Контроль и оценка результатов обучения по ФГОС О у/о</w:t>
            </w:r>
            <w:r w:rsidRPr="00A860FD">
              <w:rPr>
                <w:sz w:val="24"/>
                <w:szCs w:val="24"/>
              </w:rPr>
              <w:t>».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CFF" w:rsidRPr="001B6353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проведения предметной декады, выявление положительного опыта, проблем.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распространение опыта работы учителей школы.</w:t>
            </w:r>
          </w:p>
          <w:p w:rsidR="00C24CFF" w:rsidRDefault="00C24CFF" w:rsidP="00520334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Экзаменационные билеты по технологии.</w:t>
            </w:r>
          </w:p>
          <w:p w:rsidR="00C24CFF" w:rsidRPr="002F19C4" w:rsidRDefault="00C24CFF" w:rsidP="00231AE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ОУ.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C24CFF" w:rsidRPr="00804139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04139">
              <w:rPr>
                <w:sz w:val="24"/>
                <w:szCs w:val="24"/>
              </w:rPr>
              <w:t>. Итоги методической работы за год.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  <w:r w:rsidRPr="00804139">
              <w:rPr>
                <w:sz w:val="24"/>
                <w:szCs w:val="24"/>
              </w:rPr>
              <w:t>.</w:t>
            </w:r>
            <w:r w:rsidRPr="00804139">
              <w:rPr>
                <w:rFonts w:eastAsia="SimSun"/>
                <w:sz w:val="24"/>
                <w:szCs w:val="24"/>
                <w:lang w:eastAsia="zh-CN"/>
              </w:rPr>
              <w:t xml:space="preserve">Творческий отчёт </w:t>
            </w:r>
            <w:r>
              <w:rPr>
                <w:rFonts w:eastAsia="SimSun"/>
                <w:sz w:val="24"/>
                <w:szCs w:val="24"/>
                <w:lang w:eastAsia="zh-CN"/>
              </w:rPr>
              <w:t>работы</w:t>
            </w:r>
            <w:r w:rsidRPr="00804139">
              <w:rPr>
                <w:rFonts w:eastAsia="SimSun"/>
                <w:sz w:val="24"/>
                <w:szCs w:val="24"/>
                <w:lang w:eastAsia="zh-CN"/>
              </w:rPr>
              <w:t xml:space="preserve"> методических объединений, творческих групп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о результатах деятельности.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Pr="00804139">
              <w:rPr>
                <w:rFonts w:eastAsia="SimSun"/>
                <w:sz w:val="24"/>
                <w:szCs w:val="24"/>
                <w:lang w:eastAsia="zh-CN"/>
              </w:rPr>
              <w:t>Подведение итогов обмена опытом и обобщения опыта.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4.</w:t>
            </w:r>
            <w:r w:rsidRPr="00804139">
              <w:rPr>
                <w:rFonts w:eastAsia="SimSun"/>
                <w:sz w:val="24"/>
                <w:szCs w:val="24"/>
                <w:lang w:eastAsia="zh-CN"/>
              </w:rPr>
              <w:t xml:space="preserve">Анализ успешности педагогов, </w:t>
            </w:r>
            <w:r>
              <w:rPr>
                <w:rFonts w:eastAsia="SimSun"/>
                <w:sz w:val="24"/>
                <w:szCs w:val="24"/>
                <w:lang w:eastAsia="zh-CN"/>
              </w:rPr>
              <w:t>их поощрение.</w:t>
            </w:r>
          </w:p>
          <w:p w:rsidR="00C24CFF" w:rsidRPr="00804139" w:rsidRDefault="00C24CFF" w:rsidP="00334E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04139">
              <w:rPr>
                <w:sz w:val="24"/>
                <w:szCs w:val="24"/>
              </w:rPr>
              <w:t>.Разработка нормативных школьных документов (положения, программы и т.д.)</w:t>
            </w:r>
          </w:p>
          <w:p w:rsidR="00C24CFF" w:rsidRPr="003E4DC5" w:rsidRDefault="00C24CFF" w:rsidP="00334E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6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 руководители МО, МС</w:t>
            </w:r>
          </w:p>
        </w:tc>
        <w:tc>
          <w:tcPr>
            <w:tcW w:w="2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плана методической работы за год, выявление проблемных вопросов.</w:t>
            </w:r>
          </w:p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учебных программ</w:t>
            </w:r>
          </w:p>
        </w:tc>
      </w:tr>
      <w:tr w:rsidR="00C24CFF" w:rsidTr="0058200C">
        <w:trPr>
          <w:trHeight w:val="56"/>
        </w:trPr>
        <w:tc>
          <w:tcPr>
            <w:tcW w:w="99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Pr="00966EF7" w:rsidRDefault="00C24CFF" w:rsidP="00231AED">
            <w:pPr>
              <w:snapToGrid w:val="0"/>
              <w:spacing w:after="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66EF7">
              <w:rPr>
                <w:b/>
                <w:sz w:val="24"/>
                <w:szCs w:val="24"/>
              </w:rPr>
              <w:t>4.  Работа школьных методических объединений.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b/>
                <w:sz w:val="24"/>
                <w:szCs w:val="24"/>
              </w:rPr>
              <w:t>Цель:</w:t>
            </w:r>
            <w:r w:rsidRPr="00966EF7">
              <w:rPr>
                <w:sz w:val="24"/>
                <w:szCs w:val="24"/>
              </w:rPr>
              <w:t xml:space="preserve"> повышение качества преподаваемых предметов и выявление уровня профессиональной компетенции и </w:t>
            </w:r>
            <w:r>
              <w:rPr>
                <w:sz w:val="24"/>
                <w:szCs w:val="24"/>
              </w:rPr>
              <w:t>методической подготовки педагогов</w:t>
            </w:r>
            <w:r w:rsidRPr="00966EF7">
              <w:rPr>
                <w:sz w:val="24"/>
                <w:szCs w:val="24"/>
              </w:rPr>
              <w:t xml:space="preserve">, развитие творческого потенциала </w:t>
            </w:r>
            <w:r>
              <w:rPr>
                <w:sz w:val="24"/>
                <w:szCs w:val="24"/>
              </w:rPr>
              <w:t>педагога.</w:t>
            </w:r>
          </w:p>
        </w:tc>
      </w:tr>
      <w:tr w:rsidR="00C24CFF" w:rsidTr="0058200C">
        <w:trPr>
          <w:trHeight w:val="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F" w:rsidRPr="00966EF7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1.Проведение заседаний методических служб,  МО 1 раз в четверть</w:t>
            </w:r>
          </w:p>
          <w:p w:rsidR="00C24CFF" w:rsidRPr="003B2F08" w:rsidRDefault="00C24CFF" w:rsidP="00231AED">
            <w:pPr>
              <w:spacing w:after="0"/>
              <w:ind w:left="0"/>
              <w:contextualSpacing/>
              <w:rPr>
                <w:b/>
                <w:sz w:val="24"/>
                <w:szCs w:val="24"/>
              </w:rPr>
            </w:pPr>
            <w:r w:rsidRPr="00A7739A">
              <w:rPr>
                <w:b/>
                <w:sz w:val="24"/>
                <w:szCs w:val="24"/>
              </w:rPr>
              <w:t>Вопросы для рассмотрения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Утверждение плана работы на 2018-  2019 </w:t>
            </w:r>
            <w:r w:rsidRPr="00966EF7">
              <w:rPr>
                <w:sz w:val="24"/>
                <w:szCs w:val="24"/>
              </w:rPr>
              <w:t>учебный год.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*Изучение нормативных документов</w:t>
            </w:r>
            <w:r>
              <w:rPr>
                <w:sz w:val="24"/>
                <w:szCs w:val="24"/>
              </w:rPr>
              <w:t>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 Рассмотрение адаптированных рабочих образовательных программ</w:t>
            </w:r>
            <w:r>
              <w:rPr>
                <w:sz w:val="24"/>
                <w:szCs w:val="24"/>
              </w:rPr>
              <w:t>, СИПР.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 Планирование открытых уроков, внеклассных мероприятий</w:t>
            </w:r>
            <w:r>
              <w:rPr>
                <w:sz w:val="24"/>
                <w:szCs w:val="24"/>
              </w:rPr>
              <w:t>, внеурочной деятельности.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*Работа по оказанию методической помощи аттестующимся педагогам.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 Подготовка к проведению семинаров, педсоветов, конференций, участию в конкурсах разного уровня.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 Анализ успеваемости и качества знаний по результатам полугодовых, годовых контрольных работ.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*Рассмотрение отдельных вопросов программы и методики преподавания.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*Подведение итогов работы</w:t>
            </w:r>
            <w:r w:rsidRPr="00966EF7">
              <w:rPr>
                <w:sz w:val="24"/>
                <w:szCs w:val="24"/>
              </w:rPr>
              <w:t xml:space="preserve"> МО за учебный год и задачи на новый учебный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24CFF" w:rsidRPr="00966EF7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По плану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август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август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966EF7">
              <w:rPr>
                <w:sz w:val="24"/>
                <w:szCs w:val="24"/>
              </w:rPr>
              <w:t>в течение учебного года</w:t>
            </w: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  <w:p w:rsidR="00C24CFF" w:rsidRPr="00966EF7" w:rsidRDefault="00C24CFF" w:rsidP="00231AED">
            <w:pPr>
              <w:spacing w:after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CFF" w:rsidRPr="00C30384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  <w:highlight w:val="yellow"/>
              </w:rPr>
            </w:pPr>
            <w:r w:rsidRPr="00966EF7">
              <w:rPr>
                <w:sz w:val="24"/>
                <w:szCs w:val="24"/>
              </w:rPr>
              <w:t>Руководители методических служб,  МО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FF" w:rsidRDefault="00C24CFF" w:rsidP="00231AED">
            <w:pPr>
              <w:snapToGrid w:val="0"/>
              <w:spacing w:after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решение задач методической работы.</w:t>
            </w:r>
          </w:p>
        </w:tc>
      </w:tr>
    </w:tbl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Default="00C24CFF" w:rsidP="00E10F61">
      <w:pPr>
        <w:spacing w:after="0"/>
        <w:ind w:left="0"/>
        <w:contextualSpacing/>
        <w:rPr>
          <w:b/>
          <w:bCs/>
          <w:sz w:val="24"/>
          <w:szCs w:val="24"/>
        </w:rPr>
      </w:pPr>
    </w:p>
    <w:p w:rsidR="00C24CFF" w:rsidRPr="00C43A87" w:rsidRDefault="00C24CFF" w:rsidP="00C43A87">
      <w:pPr>
        <w:ind w:left="0"/>
        <w:rPr>
          <w:sz w:val="36"/>
          <w:szCs w:val="36"/>
        </w:rPr>
      </w:pPr>
    </w:p>
    <w:sectPr w:rsidR="00C24CFF" w:rsidRPr="00C43A87" w:rsidSect="009F5F68">
      <w:footerReference w:type="default" r:id="rId6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FF" w:rsidRDefault="00C24CFF" w:rsidP="000F3121">
      <w:pPr>
        <w:spacing w:after="0"/>
      </w:pPr>
      <w:r>
        <w:separator/>
      </w:r>
    </w:p>
  </w:endnote>
  <w:endnote w:type="continuationSeparator" w:id="0">
    <w:p w:rsidR="00C24CFF" w:rsidRDefault="00C24CFF" w:rsidP="000F31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FF" w:rsidRDefault="00C24CFF" w:rsidP="001B5A8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24CFF" w:rsidRDefault="00C24CFF" w:rsidP="001B5A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FF" w:rsidRDefault="00C24CFF" w:rsidP="000F3121">
      <w:pPr>
        <w:spacing w:after="0"/>
      </w:pPr>
      <w:r>
        <w:separator/>
      </w:r>
    </w:p>
  </w:footnote>
  <w:footnote w:type="continuationSeparator" w:id="0">
    <w:p w:rsidR="00C24CFF" w:rsidRDefault="00C24CFF" w:rsidP="000F31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A87"/>
    <w:rsid w:val="00021B04"/>
    <w:rsid w:val="0002303C"/>
    <w:rsid w:val="000250AE"/>
    <w:rsid w:val="00033924"/>
    <w:rsid w:val="000367A5"/>
    <w:rsid w:val="000431A5"/>
    <w:rsid w:val="00050A12"/>
    <w:rsid w:val="00054C7C"/>
    <w:rsid w:val="00064A66"/>
    <w:rsid w:val="000659FD"/>
    <w:rsid w:val="00071A47"/>
    <w:rsid w:val="00074800"/>
    <w:rsid w:val="0008781B"/>
    <w:rsid w:val="000960FB"/>
    <w:rsid w:val="000B5BA4"/>
    <w:rsid w:val="000D48B9"/>
    <w:rsid w:val="000E2C2D"/>
    <w:rsid w:val="000F221D"/>
    <w:rsid w:val="000F3121"/>
    <w:rsid w:val="001066D7"/>
    <w:rsid w:val="00110A11"/>
    <w:rsid w:val="00126FA2"/>
    <w:rsid w:val="0013117A"/>
    <w:rsid w:val="00131582"/>
    <w:rsid w:val="00142075"/>
    <w:rsid w:val="00143748"/>
    <w:rsid w:val="001517E0"/>
    <w:rsid w:val="001552FF"/>
    <w:rsid w:val="0017304B"/>
    <w:rsid w:val="00174130"/>
    <w:rsid w:val="00176DEC"/>
    <w:rsid w:val="00183303"/>
    <w:rsid w:val="0018774A"/>
    <w:rsid w:val="001917AF"/>
    <w:rsid w:val="0019199E"/>
    <w:rsid w:val="0019342E"/>
    <w:rsid w:val="001A577D"/>
    <w:rsid w:val="001B0019"/>
    <w:rsid w:val="001B0CF2"/>
    <w:rsid w:val="001B257B"/>
    <w:rsid w:val="001B5A85"/>
    <w:rsid w:val="001B6353"/>
    <w:rsid w:val="001C2DE4"/>
    <w:rsid w:val="001D0FAE"/>
    <w:rsid w:val="001E74DF"/>
    <w:rsid w:val="00206970"/>
    <w:rsid w:val="002116AD"/>
    <w:rsid w:val="00213858"/>
    <w:rsid w:val="00220385"/>
    <w:rsid w:val="002225A5"/>
    <w:rsid w:val="00231AED"/>
    <w:rsid w:val="00232A2C"/>
    <w:rsid w:val="00237007"/>
    <w:rsid w:val="00243300"/>
    <w:rsid w:val="00246E95"/>
    <w:rsid w:val="00256B37"/>
    <w:rsid w:val="002702B7"/>
    <w:rsid w:val="0027204B"/>
    <w:rsid w:val="00290383"/>
    <w:rsid w:val="00295B28"/>
    <w:rsid w:val="002A1277"/>
    <w:rsid w:val="002A1B4C"/>
    <w:rsid w:val="002A3112"/>
    <w:rsid w:val="002A633F"/>
    <w:rsid w:val="002C141F"/>
    <w:rsid w:val="002C54B5"/>
    <w:rsid w:val="002C6116"/>
    <w:rsid w:val="002D00A7"/>
    <w:rsid w:val="002D35F0"/>
    <w:rsid w:val="002E3816"/>
    <w:rsid w:val="002F19C4"/>
    <w:rsid w:val="002F5B85"/>
    <w:rsid w:val="00301516"/>
    <w:rsid w:val="003078C2"/>
    <w:rsid w:val="003211FC"/>
    <w:rsid w:val="00325EEF"/>
    <w:rsid w:val="00334EED"/>
    <w:rsid w:val="00340D97"/>
    <w:rsid w:val="003477F6"/>
    <w:rsid w:val="0035010D"/>
    <w:rsid w:val="00351308"/>
    <w:rsid w:val="003838CD"/>
    <w:rsid w:val="00384C48"/>
    <w:rsid w:val="00393C0A"/>
    <w:rsid w:val="003A2C7E"/>
    <w:rsid w:val="003B09D4"/>
    <w:rsid w:val="003B17D7"/>
    <w:rsid w:val="003B2F08"/>
    <w:rsid w:val="003D145C"/>
    <w:rsid w:val="003D19B0"/>
    <w:rsid w:val="003D39E9"/>
    <w:rsid w:val="003E4DC5"/>
    <w:rsid w:val="003F7C60"/>
    <w:rsid w:val="004017A6"/>
    <w:rsid w:val="00404D46"/>
    <w:rsid w:val="00407410"/>
    <w:rsid w:val="004153E4"/>
    <w:rsid w:val="0042415D"/>
    <w:rsid w:val="00426C5E"/>
    <w:rsid w:val="00433F13"/>
    <w:rsid w:val="0043608B"/>
    <w:rsid w:val="00444418"/>
    <w:rsid w:val="00444EFA"/>
    <w:rsid w:val="004575A6"/>
    <w:rsid w:val="004638B6"/>
    <w:rsid w:val="00464C92"/>
    <w:rsid w:val="00466304"/>
    <w:rsid w:val="00467D9D"/>
    <w:rsid w:val="0047451C"/>
    <w:rsid w:val="00477B9F"/>
    <w:rsid w:val="0048108F"/>
    <w:rsid w:val="0048366B"/>
    <w:rsid w:val="00484A56"/>
    <w:rsid w:val="00484DCE"/>
    <w:rsid w:val="00492647"/>
    <w:rsid w:val="004944AF"/>
    <w:rsid w:val="00497132"/>
    <w:rsid w:val="004A090F"/>
    <w:rsid w:val="004A4D52"/>
    <w:rsid w:val="004A7FBA"/>
    <w:rsid w:val="004B2A07"/>
    <w:rsid w:val="004C04F0"/>
    <w:rsid w:val="004C1D04"/>
    <w:rsid w:val="004D354C"/>
    <w:rsid w:val="004E1F35"/>
    <w:rsid w:val="004E35EE"/>
    <w:rsid w:val="004E78FF"/>
    <w:rsid w:val="004F59B6"/>
    <w:rsid w:val="00504F15"/>
    <w:rsid w:val="005115AC"/>
    <w:rsid w:val="00515FC0"/>
    <w:rsid w:val="005201B7"/>
    <w:rsid w:val="00520334"/>
    <w:rsid w:val="00523E8F"/>
    <w:rsid w:val="0052508A"/>
    <w:rsid w:val="00525A5C"/>
    <w:rsid w:val="00535CF4"/>
    <w:rsid w:val="0054216C"/>
    <w:rsid w:val="00545F9E"/>
    <w:rsid w:val="0054789F"/>
    <w:rsid w:val="0057217B"/>
    <w:rsid w:val="00573A55"/>
    <w:rsid w:val="005745E3"/>
    <w:rsid w:val="005749AE"/>
    <w:rsid w:val="005814D0"/>
    <w:rsid w:val="0058200C"/>
    <w:rsid w:val="00587E36"/>
    <w:rsid w:val="00590B19"/>
    <w:rsid w:val="005B1536"/>
    <w:rsid w:val="005B4880"/>
    <w:rsid w:val="005C5565"/>
    <w:rsid w:val="005D0105"/>
    <w:rsid w:val="006149E3"/>
    <w:rsid w:val="0062651C"/>
    <w:rsid w:val="0064276D"/>
    <w:rsid w:val="00645E24"/>
    <w:rsid w:val="00650B0E"/>
    <w:rsid w:val="006518A3"/>
    <w:rsid w:val="00656F29"/>
    <w:rsid w:val="006578A8"/>
    <w:rsid w:val="006762B8"/>
    <w:rsid w:val="00676793"/>
    <w:rsid w:val="00680085"/>
    <w:rsid w:val="00682007"/>
    <w:rsid w:val="006841A9"/>
    <w:rsid w:val="0069435E"/>
    <w:rsid w:val="006A1363"/>
    <w:rsid w:val="006A2055"/>
    <w:rsid w:val="006B02BA"/>
    <w:rsid w:val="006B0D39"/>
    <w:rsid w:val="006D6528"/>
    <w:rsid w:val="006F1969"/>
    <w:rsid w:val="006F287A"/>
    <w:rsid w:val="006F33CE"/>
    <w:rsid w:val="00706196"/>
    <w:rsid w:val="00707C17"/>
    <w:rsid w:val="00714190"/>
    <w:rsid w:val="0072028E"/>
    <w:rsid w:val="00722F34"/>
    <w:rsid w:val="00724A96"/>
    <w:rsid w:val="00741391"/>
    <w:rsid w:val="0075020A"/>
    <w:rsid w:val="00773709"/>
    <w:rsid w:val="00773A83"/>
    <w:rsid w:val="0077514F"/>
    <w:rsid w:val="007835F8"/>
    <w:rsid w:val="007A1AAB"/>
    <w:rsid w:val="007A6070"/>
    <w:rsid w:val="007B5843"/>
    <w:rsid w:val="007C6EFD"/>
    <w:rsid w:val="007D642A"/>
    <w:rsid w:val="007E515F"/>
    <w:rsid w:val="007F4CD5"/>
    <w:rsid w:val="007F6487"/>
    <w:rsid w:val="00804139"/>
    <w:rsid w:val="00807FBD"/>
    <w:rsid w:val="00813C97"/>
    <w:rsid w:val="008142BC"/>
    <w:rsid w:val="00816987"/>
    <w:rsid w:val="00824104"/>
    <w:rsid w:val="00827451"/>
    <w:rsid w:val="00832C02"/>
    <w:rsid w:val="0085073B"/>
    <w:rsid w:val="00853746"/>
    <w:rsid w:val="008539FF"/>
    <w:rsid w:val="00856EBC"/>
    <w:rsid w:val="008667FD"/>
    <w:rsid w:val="00866FAD"/>
    <w:rsid w:val="0088538A"/>
    <w:rsid w:val="008958B7"/>
    <w:rsid w:val="008A05A1"/>
    <w:rsid w:val="008B632D"/>
    <w:rsid w:val="008C3A4C"/>
    <w:rsid w:val="008D19F3"/>
    <w:rsid w:val="008D7841"/>
    <w:rsid w:val="008F3F4F"/>
    <w:rsid w:val="008F4317"/>
    <w:rsid w:val="008F4DBB"/>
    <w:rsid w:val="008F6893"/>
    <w:rsid w:val="0090173E"/>
    <w:rsid w:val="00910791"/>
    <w:rsid w:val="00917245"/>
    <w:rsid w:val="00921F25"/>
    <w:rsid w:val="00936CC7"/>
    <w:rsid w:val="0095649B"/>
    <w:rsid w:val="00957948"/>
    <w:rsid w:val="00963DB3"/>
    <w:rsid w:val="00966EF7"/>
    <w:rsid w:val="009716C1"/>
    <w:rsid w:val="009803D2"/>
    <w:rsid w:val="00981C15"/>
    <w:rsid w:val="009913F8"/>
    <w:rsid w:val="009A43C9"/>
    <w:rsid w:val="009B0A33"/>
    <w:rsid w:val="009C17E5"/>
    <w:rsid w:val="009D195F"/>
    <w:rsid w:val="009D56B3"/>
    <w:rsid w:val="009E736A"/>
    <w:rsid w:val="009F14B6"/>
    <w:rsid w:val="009F5F68"/>
    <w:rsid w:val="00A04910"/>
    <w:rsid w:val="00A06C25"/>
    <w:rsid w:val="00A106D1"/>
    <w:rsid w:val="00A14446"/>
    <w:rsid w:val="00A21003"/>
    <w:rsid w:val="00A2698B"/>
    <w:rsid w:val="00A33F2C"/>
    <w:rsid w:val="00A349BB"/>
    <w:rsid w:val="00A353AD"/>
    <w:rsid w:val="00A43C7F"/>
    <w:rsid w:val="00A454D0"/>
    <w:rsid w:val="00A53CE3"/>
    <w:rsid w:val="00A61466"/>
    <w:rsid w:val="00A655FC"/>
    <w:rsid w:val="00A672D2"/>
    <w:rsid w:val="00A72D19"/>
    <w:rsid w:val="00A7739A"/>
    <w:rsid w:val="00A85DF8"/>
    <w:rsid w:val="00A860FD"/>
    <w:rsid w:val="00A9638B"/>
    <w:rsid w:val="00A96FCD"/>
    <w:rsid w:val="00A97BDC"/>
    <w:rsid w:val="00AB1060"/>
    <w:rsid w:val="00AB1388"/>
    <w:rsid w:val="00AB6D79"/>
    <w:rsid w:val="00AC02D7"/>
    <w:rsid w:val="00AC2CBC"/>
    <w:rsid w:val="00AD5300"/>
    <w:rsid w:val="00AF0E4B"/>
    <w:rsid w:val="00B04060"/>
    <w:rsid w:val="00B04BDD"/>
    <w:rsid w:val="00B06E87"/>
    <w:rsid w:val="00B06EF3"/>
    <w:rsid w:val="00B07CE7"/>
    <w:rsid w:val="00B114D7"/>
    <w:rsid w:val="00B24C77"/>
    <w:rsid w:val="00B27673"/>
    <w:rsid w:val="00B4040E"/>
    <w:rsid w:val="00B518D3"/>
    <w:rsid w:val="00B56170"/>
    <w:rsid w:val="00B62099"/>
    <w:rsid w:val="00B658A5"/>
    <w:rsid w:val="00B754F4"/>
    <w:rsid w:val="00B75EE9"/>
    <w:rsid w:val="00B7662B"/>
    <w:rsid w:val="00BA2150"/>
    <w:rsid w:val="00BC1DB0"/>
    <w:rsid w:val="00BC7EC4"/>
    <w:rsid w:val="00BE1B50"/>
    <w:rsid w:val="00C03312"/>
    <w:rsid w:val="00C04E56"/>
    <w:rsid w:val="00C06681"/>
    <w:rsid w:val="00C11A79"/>
    <w:rsid w:val="00C14A9F"/>
    <w:rsid w:val="00C23254"/>
    <w:rsid w:val="00C240EA"/>
    <w:rsid w:val="00C24CFF"/>
    <w:rsid w:val="00C30384"/>
    <w:rsid w:val="00C37261"/>
    <w:rsid w:val="00C43A87"/>
    <w:rsid w:val="00C4596D"/>
    <w:rsid w:val="00C5243B"/>
    <w:rsid w:val="00C75B27"/>
    <w:rsid w:val="00C854FB"/>
    <w:rsid w:val="00C945BD"/>
    <w:rsid w:val="00C9693B"/>
    <w:rsid w:val="00CB51DA"/>
    <w:rsid w:val="00CB7E45"/>
    <w:rsid w:val="00CC3F12"/>
    <w:rsid w:val="00CC73E4"/>
    <w:rsid w:val="00CC756F"/>
    <w:rsid w:val="00CD7F98"/>
    <w:rsid w:val="00CF1E12"/>
    <w:rsid w:val="00D03A28"/>
    <w:rsid w:val="00D03FC8"/>
    <w:rsid w:val="00D0412D"/>
    <w:rsid w:val="00D0612F"/>
    <w:rsid w:val="00D07361"/>
    <w:rsid w:val="00D13472"/>
    <w:rsid w:val="00D14F85"/>
    <w:rsid w:val="00D15F6C"/>
    <w:rsid w:val="00D24B76"/>
    <w:rsid w:val="00D334BC"/>
    <w:rsid w:val="00D42CFF"/>
    <w:rsid w:val="00D44BAE"/>
    <w:rsid w:val="00D46A6A"/>
    <w:rsid w:val="00D46EC9"/>
    <w:rsid w:val="00D53F8B"/>
    <w:rsid w:val="00D67BB9"/>
    <w:rsid w:val="00D71353"/>
    <w:rsid w:val="00D74EAC"/>
    <w:rsid w:val="00D92C93"/>
    <w:rsid w:val="00D93951"/>
    <w:rsid w:val="00D94CF9"/>
    <w:rsid w:val="00D95E14"/>
    <w:rsid w:val="00D96326"/>
    <w:rsid w:val="00DA19A8"/>
    <w:rsid w:val="00DA1DD2"/>
    <w:rsid w:val="00DA5A94"/>
    <w:rsid w:val="00DA65B1"/>
    <w:rsid w:val="00DC1568"/>
    <w:rsid w:val="00DD0528"/>
    <w:rsid w:val="00DD76E9"/>
    <w:rsid w:val="00DE5564"/>
    <w:rsid w:val="00E07BC3"/>
    <w:rsid w:val="00E07F14"/>
    <w:rsid w:val="00E10F61"/>
    <w:rsid w:val="00E116B5"/>
    <w:rsid w:val="00E17EEC"/>
    <w:rsid w:val="00E20CF7"/>
    <w:rsid w:val="00E21466"/>
    <w:rsid w:val="00E2540B"/>
    <w:rsid w:val="00E31185"/>
    <w:rsid w:val="00E32535"/>
    <w:rsid w:val="00E32C85"/>
    <w:rsid w:val="00E4048F"/>
    <w:rsid w:val="00E44FF8"/>
    <w:rsid w:val="00E524F2"/>
    <w:rsid w:val="00E65B7C"/>
    <w:rsid w:val="00E666EB"/>
    <w:rsid w:val="00E71215"/>
    <w:rsid w:val="00E76116"/>
    <w:rsid w:val="00E81861"/>
    <w:rsid w:val="00E8590D"/>
    <w:rsid w:val="00EA0E6F"/>
    <w:rsid w:val="00EA1207"/>
    <w:rsid w:val="00EA2EB1"/>
    <w:rsid w:val="00EC03E7"/>
    <w:rsid w:val="00EE0AE5"/>
    <w:rsid w:val="00EE2DEA"/>
    <w:rsid w:val="00F112FA"/>
    <w:rsid w:val="00F1273E"/>
    <w:rsid w:val="00F1335E"/>
    <w:rsid w:val="00F144DD"/>
    <w:rsid w:val="00F33AD9"/>
    <w:rsid w:val="00F47A75"/>
    <w:rsid w:val="00F53BC3"/>
    <w:rsid w:val="00F54FDF"/>
    <w:rsid w:val="00F554F4"/>
    <w:rsid w:val="00F62501"/>
    <w:rsid w:val="00F66CB5"/>
    <w:rsid w:val="00F70A69"/>
    <w:rsid w:val="00F71B8F"/>
    <w:rsid w:val="00F73FCC"/>
    <w:rsid w:val="00F80403"/>
    <w:rsid w:val="00F807CF"/>
    <w:rsid w:val="00F825B3"/>
    <w:rsid w:val="00F85345"/>
    <w:rsid w:val="00F85CA1"/>
    <w:rsid w:val="00F91767"/>
    <w:rsid w:val="00F92643"/>
    <w:rsid w:val="00F966F7"/>
    <w:rsid w:val="00FB15DA"/>
    <w:rsid w:val="00FB169C"/>
    <w:rsid w:val="00FB268D"/>
    <w:rsid w:val="00FC05B3"/>
    <w:rsid w:val="00FC3FEE"/>
    <w:rsid w:val="00FC4F66"/>
    <w:rsid w:val="00FD06FD"/>
    <w:rsid w:val="00FD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87"/>
    <w:pPr>
      <w:suppressAutoHyphens/>
      <w:spacing w:after="200"/>
      <w:ind w:left="851"/>
    </w:pPr>
    <w:rPr>
      <w:rFonts w:ascii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F71B8F"/>
    <w:pPr>
      <w:suppressAutoHyphens w:val="0"/>
      <w:spacing w:before="100" w:beforeAutospacing="1" w:after="100" w:afterAutospacing="1"/>
      <w:ind w:left="0"/>
      <w:outlineLvl w:val="0"/>
    </w:pPr>
    <w:rPr>
      <w:rFonts w:ascii="Calibri" w:hAnsi="Calibri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B8F"/>
    <w:rPr>
      <w:rFonts w:cs="Times New Roman"/>
      <w:b/>
      <w:kern w:val="36"/>
      <w:sz w:val="48"/>
    </w:rPr>
  </w:style>
  <w:style w:type="paragraph" w:customStyle="1" w:styleId="a">
    <w:name w:val="Содержимое таблицы"/>
    <w:basedOn w:val="Normal"/>
    <w:uiPriority w:val="99"/>
    <w:rsid w:val="00E10F61"/>
    <w:pPr>
      <w:suppressLineNumbers/>
    </w:pPr>
    <w:rPr>
      <w:rFonts w:eastAsia="Times New Roman"/>
    </w:rPr>
  </w:style>
  <w:style w:type="paragraph" w:styleId="NormalWeb">
    <w:name w:val="Normal (Web)"/>
    <w:basedOn w:val="Normal"/>
    <w:uiPriority w:val="99"/>
    <w:rsid w:val="00E10F61"/>
    <w:pPr>
      <w:suppressAutoHyphens w:val="0"/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customStyle="1" w:styleId="a0">
    <w:name w:val="???????"/>
    <w:uiPriority w:val="99"/>
    <w:rsid w:val="00E10F6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36"/>
      <w:szCs w:val="36"/>
      <w:lang w:eastAsia="en-US"/>
    </w:rPr>
  </w:style>
  <w:style w:type="paragraph" w:customStyle="1" w:styleId="1">
    <w:name w:val="Без интервала1"/>
    <w:uiPriority w:val="99"/>
    <w:rsid w:val="00E10F61"/>
    <w:pPr>
      <w:suppressAutoHyphens/>
      <w:ind w:left="851"/>
    </w:pPr>
    <w:rPr>
      <w:rFonts w:ascii="Times New Roman" w:eastAsia="Times New Roman" w:hAnsi="Times New Roman"/>
      <w:sz w:val="28"/>
      <w:szCs w:val="28"/>
      <w:lang w:eastAsia="ar-SA"/>
    </w:rPr>
  </w:style>
  <w:style w:type="table" w:styleId="TableGrid">
    <w:name w:val="Table Grid"/>
    <w:basedOn w:val="TableNormal"/>
    <w:uiPriority w:val="99"/>
    <w:locked/>
    <w:rsid w:val="00433F13"/>
    <w:pPr>
      <w:suppressAutoHyphens/>
      <w:spacing w:after="200"/>
      <w:ind w:left="851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2F34"/>
    <w:pPr>
      <w:suppressAutoHyphens w:val="0"/>
      <w:spacing w:after="120"/>
      <w:ind w:left="283"/>
    </w:pPr>
    <w:rPr>
      <w:rFonts w:ascii="Calibri" w:hAnsi="Calibri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2F34"/>
    <w:rPr>
      <w:rFonts w:cs="Times New Roman"/>
      <w:sz w:val="24"/>
      <w:lang w:val="ru-RU" w:eastAsia="ru-RU"/>
    </w:rPr>
  </w:style>
  <w:style w:type="paragraph" w:customStyle="1" w:styleId="10">
    <w:name w:val="Абзац списка1"/>
    <w:basedOn w:val="Normal"/>
    <w:uiPriority w:val="99"/>
    <w:rsid w:val="002A1277"/>
    <w:pPr>
      <w:suppressAutoHyphens w:val="0"/>
      <w:spacing w:after="0"/>
      <w:ind w:left="720"/>
      <w:contextualSpacing/>
    </w:pPr>
    <w:rPr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71B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1B8F"/>
    <w:pPr>
      <w:tabs>
        <w:tab w:val="center" w:pos="4677"/>
        <w:tab w:val="right" w:pos="9355"/>
      </w:tabs>
      <w:suppressAutoHyphens w:val="0"/>
      <w:spacing w:after="0"/>
      <w:ind w:left="0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B8F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1244</TotalTime>
  <Pages>11</Pages>
  <Words>2419</Words>
  <Characters>13794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777</cp:lastModifiedBy>
  <cp:revision>254</cp:revision>
  <cp:lastPrinted>2017-09-06T09:25:00Z</cp:lastPrinted>
  <dcterms:created xsi:type="dcterms:W3CDTF">2014-10-31T08:24:00Z</dcterms:created>
  <dcterms:modified xsi:type="dcterms:W3CDTF">2018-10-22T03:00:00Z</dcterms:modified>
</cp:coreProperties>
</file>